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F6FA5" w14:textId="77777777" w:rsidR="001531EB" w:rsidRPr="00F06357" w:rsidRDefault="001531EB" w:rsidP="001531EB">
      <w:pPr>
        <w:keepNext/>
        <w:spacing w:after="0" w:line="240" w:lineRule="auto"/>
        <w:jc w:val="center"/>
        <w:outlineLvl w:val="2"/>
        <w:rPr>
          <w:rFonts w:eastAsia="Times New Roman" w:cs="Arial"/>
          <w:bCs/>
          <w:lang w:eastAsia="ru-RU"/>
          <w14:shadow w14:blurRad="50800" w14:dist="50800" w14:dir="5400000" w14:sx="0" w14:sy="0" w14:kx="0" w14:ky="0" w14:algn="ctr">
            <w14:schemeClr w14:val="bg1"/>
          </w14:shadow>
        </w:rPr>
      </w:pPr>
      <w:bookmarkStart w:id="0" w:name="_GoBack"/>
      <w:bookmarkEnd w:id="0"/>
      <w:r w:rsidRPr="00F06357">
        <w:rPr>
          <w:rFonts w:eastAsia="Times New Roman" w:cs="Arial"/>
          <w:bCs/>
          <w:lang w:eastAsia="ru-RU"/>
          <w14:shadow w14:blurRad="50800" w14:dist="50800" w14:dir="5400000" w14:sx="0" w14:sy="0" w14:kx="0" w14:ky="0" w14:algn="ctr">
            <w14:schemeClr w14:val="bg1"/>
          </w14:shadow>
        </w:rPr>
        <w:t xml:space="preserve">Дополнительное соглашение </w:t>
      </w:r>
    </w:p>
    <w:p w14:paraId="14CAC8F6" w14:textId="77777777" w:rsidR="001531EB" w:rsidRPr="00F06357" w:rsidRDefault="001531EB" w:rsidP="001531EB">
      <w:pPr>
        <w:keepNext/>
        <w:spacing w:after="0" w:line="240" w:lineRule="auto"/>
        <w:jc w:val="center"/>
        <w:outlineLvl w:val="2"/>
        <w:rPr>
          <w:rFonts w:eastAsia="Times New Roman" w:cs="Arial"/>
          <w:bCs/>
          <w:lang w:eastAsia="ru-RU"/>
          <w14:shadow w14:blurRad="50800" w14:dist="50800" w14:dir="5400000" w14:sx="0" w14:sy="0" w14:kx="0" w14:ky="0" w14:algn="ctr">
            <w14:schemeClr w14:val="bg1"/>
          </w14:shadow>
        </w:rPr>
      </w:pPr>
      <w:r w:rsidRPr="00F06357">
        <w:rPr>
          <w:rFonts w:eastAsia="Times New Roman" w:cs="Arial"/>
          <w:bCs/>
          <w:lang w:eastAsia="ru-RU"/>
          <w14:shadow w14:blurRad="50800" w14:dist="50800" w14:dir="5400000" w14:sx="0" w14:sy="0" w14:kx="0" w14:ky="0" w14:algn="ctr">
            <w14:schemeClr w14:val="bg1"/>
          </w14:shadow>
        </w:rPr>
        <w:t>о порядке применения электронной ветеринарной сертификации</w:t>
      </w:r>
    </w:p>
    <w:p w14:paraId="428C4BCD" w14:textId="77777777" w:rsidR="001531EB" w:rsidRPr="00F06357" w:rsidRDefault="001531EB" w:rsidP="001531EB">
      <w:pPr>
        <w:spacing w:after="0" w:line="240" w:lineRule="auto"/>
        <w:jc w:val="center"/>
        <w:rPr>
          <w:rFonts w:eastAsia="Times New Roman" w:cs="Arial"/>
          <w:lang w:eastAsia="ru-RU"/>
          <w14:shadow w14:blurRad="50800" w14:dist="50800" w14:dir="5400000" w14:sx="0" w14:sy="0" w14:kx="0" w14:ky="0" w14:algn="ctr">
            <w14:schemeClr w14:val="bg1"/>
          </w14:shadow>
        </w:rPr>
      </w:pPr>
      <w:r w:rsidRPr="00F06357">
        <w:rPr>
          <w:rFonts w:eastAsia="Times New Roman" w:cs="Arial"/>
          <w:lang w:eastAsia="ru-RU"/>
          <w14:shadow w14:blurRad="50800" w14:dist="50800" w14:dir="5400000" w14:sx="0" w14:sy="0" w14:kx="0" w14:ky="0" w14:algn="ctr">
            <w14:schemeClr w14:val="bg1"/>
          </w14:shadow>
        </w:rPr>
        <w:t xml:space="preserve">к Договору </w:t>
      </w:r>
      <w:permStart w:id="1722769767" w:edGrp="everyone"/>
      <w:r w:rsidR="00E050FD">
        <w:rPr>
          <w:rFonts w:eastAsia="Times New Roman" w:cs="Arial"/>
          <w:lang w:eastAsia="ru-RU"/>
          <w14:shadow w14:blurRad="50800" w14:dist="50800" w14:dir="5400000" w14:sx="0" w14:sy="0" w14:kx="0" w14:ky="0" w14:algn="ctr">
            <w14:schemeClr w14:val="bg1"/>
          </w14:shadow>
        </w:rPr>
        <w:t>поставки</w:t>
      </w:r>
      <w:permEnd w:id="1722769767"/>
      <w:r w:rsidRPr="00F06357">
        <w:rPr>
          <w:rFonts w:eastAsia="Times New Roman" w:cs="Arial"/>
          <w:lang w:eastAsia="ru-RU"/>
          <w14:shadow w14:blurRad="50800" w14:dist="50800" w14:dir="5400000" w14:sx="0" w14:sy="0" w14:kx="0" w14:ky="0" w14:algn="ctr">
            <w14:schemeClr w14:val="bg1"/>
          </w14:shadow>
        </w:rPr>
        <w:t xml:space="preserve"> № </w:t>
      </w:r>
      <w:permStart w:id="2003181252" w:edGrp="everyone"/>
      <w:r w:rsidRPr="00F06357">
        <w:rPr>
          <w:rFonts w:eastAsia="Times New Roman" w:cs="Arial"/>
          <w:lang w:eastAsia="ru-RU"/>
          <w14:shadow w14:blurRad="50800" w14:dist="50800" w14:dir="5400000" w14:sx="0" w14:sy="0" w14:kx="0" w14:ky="0" w14:algn="ctr">
            <w14:schemeClr w14:val="bg1"/>
          </w14:shadow>
        </w:rPr>
        <w:t>______________</w:t>
      </w:r>
      <w:permEnd w:id="2003181252"/>
      <w:r w:rsidRPr="00F06357">
        <w:rPr>
          <w:rFonts w:eastAsia="Times New Roman" w:cs="Arial"/>
          <w:lang w:eastAsia="ru-RU"/>
          <w14:shadow w14:blurRad="50800" w14:dist="50800" w14:dir="5400000" w14:sx="0" w14:sy="0" w14:kx="0" w14:ky="0" w14:algn="ctr">
            <w14:schemeClr w14:val="bg1"/>
          </w14:shadow>
        </w:rPr>
        <w:t xml:space="preserve"> от «</w:t>
      </w:r>
      <w:permStart w:id="549737654" w:edGrp="everyone"/>
      <w:r w:rsidRPr="00F06357">
        <w:rPr>
          <w:rFonts w:eastAsia="Times New Roman" w:cs="Arial"/>
          <w:lang w:eastAsia="ru-RU"/>
          <w14:shadow w14:blurRad="50800" w14:dist="50800" w14:dir="5400000" w14:sx="0" w14:sy="0" w14:kx="0" w14:ky="0" w14:algn="ctr">
            <w14:schemeClr w14:val="bg1"/>
          </w14:shadow>
        </w:rPr>
        <w:t>______</w:t>
      </w:r>
      <w:permEnd w:id="549737654"/>
      <w:r w:rsidRPr="00F06357">
        <w:rPr>
          <w:rFonts w:eastAsia="Times New Roman" w:cs="Arial"/>
          <w:lang w:eastAsia="ru-RU"/>
          <w14:shadow w14:blurRad="50800" w14:dist="50800" w14:dir="5400000" w14:sx="0" w14:sy="0" w14:kx="0" w14:ky="0" w14:algn="ctr">
            <w14:schemeClr w14:val="bg1"/>
          </w14:shadow>
        </w:rPr>
        <w:t xml:space="preserve">» </w:t>
      </w:r>
      <w:permStart w:id="649217119" w:edGrp="everyone"/>
      <w:r w:rsidRPr="00F06357">
        <w:rPr>
          <w:rFonts w:eastAsia="Times New Roman" w:cs="Arial"/>
          <w:lang w:eastAsia="ru-RU"/>
          <w14:shadow w14:blurRad="50800" w14:dist="50800" w14:dir="5400000" w14:sx="0" w14:sy="0" w14:kx="0" w14:ky="0" w14:algn="ctr">
            <w14:schemeClr w14:val="bg1"/>
          </w14:shadow>
        </w:rPr>
        <w:t>______________</w:t>
      </w:r>
      <w:permEnd w:id="649217119"/>
      <w:r w:rsidRPr="00F06357">
        <w:rPr>
          <w:rFonts w:eastAsia="Times New Roman" w:cs="Arial"/>
          <w:lang w:eastAsia="ru-RU"/>
          <w14:shadow w14:blurRad="50800" w14:dist="50800" w14:dir="5400000" w14:sx="0" w14:sy="0" w14:kx="0" w14:ky="0" w14:algn="ctr">
            <w14:schemeClr w14:val="bg1"/>
          </w14:shadow>
        </w:rPr>
        <w:t xml:space="preserve"> 20</w:t>
      </w:r>
      <w:permStart w:id="1417098692" w:edGrp="everyone"/>
      <w:r w:rsidRPr="00F06357">
        <w:rPr>
          <w:rFonts w:eastAsia="Times New Roman" w:cs="Arial"/>
          <w:lang w:eastAsia="ru-RU"/>
          <w14:shadow w14:blurRad="50800" w14:dist="50800" w14:dir="5400000" w14:sx="0" w14:sy="0" w14:kx="0" w14:ky="0" w14:algn="ctr">
            <w14:schemeClr w14:val="bg1"/>
          </w14:shadow>
        </w:rPr>
        <w:t>____</w:t>
      </w:r>
      <w:permEnd w:id="1417098692"/>
      <w:r w:rsidRPr="00F06357">
        <w:rPr>
          <w:rFonts w:eastAsia="Times New Roman" w:cs="Arial"/>
          <w:lang w:eastAsia="ru-RU"/>
          <w14:shadow w14:blurRad="50800" w14:dist="50800" w14:dir="5400000" w14:sx="0" w14:sy="0" w14:kx="0" w14:ky="0" w14:algn="ctr">
            <w14:schemeClr w14:val="bg1"/>
          </w14:shadow>
        </w:rPr>
        <w:t> г.</w:t>
      </w:r>
    </w:p>
    <w:p w14:paraId="1B44C76C" w14:textId="77777777" w:rsidR="001531EB" w:rsidRPr="00F06357" w:rsidRDefault="001531EB" w:rsidP="001531EB">
      <w:pPr>
        <w:spacing w:after="0" w:line="240" w:lineRule="auto"/>
        <w:jc w:val="both"/>
        <w:rPr>
          <w:rFonts w:eastAsia="Times New Roman" w:cs="Arial"/>
          <w:lang w:eastAsia="ru-RU"/>
          <w14:shadow w14:blurRad="50800" w14:dist="50800" w14:dir="5400000" w14:sx="0" w14:sy="0" w14:kx="0" w14:ky="0" w14:algn="ctr">
            <w14:schemeClr w14:val="bg1"/>
          </w14:shadow>
        </w:rPr>
      </w:pPr>
    </w:p>
    <w:p w14:paraId="38A34CCE" w14:textId="77777777" w:rsidR="001531EB" w:rsidRDefault="001531EB" w:rsidP="001531EB">
      <w:pPr>
        <w:spacing w:after="0" w:line="240" w:lineRule="auto"/>
        <w:jc w:val="center"/>
        <w:rPr>
          <w:rFonts w:eastAsia="Times New Roman" w:cs="Arial"/>
          <w:lang w:eastAsia="ru-RU"/>
          <w14:shadow w14:blurRad="50800" w14:dist="50800" w14:dir="5400000" w14:sx="0" w14:sy="0" w14:kx="0" w14:ky="0" w14:algn="ctr">
            <w14:schemeClr w14:val="bg1"/>
          </w14:shadow>
        </w:rPr>
      </w:pPr>
      <w:permStart w:id="625028356" w:edGrp="everyone"/>
      <w:r w:rsidRPr="00F06357">
        <w:rPr>
          <w:rFonts w:eastAsia="Times New Roman" w:cs="Arial"/>
          <w:lang w:eastAsia="ru-RU"/>
          <w14:shadow w14:blurRad="50800" w14:dist="50800" w14:dir="5400000" w14:sx="0" w14:sy="0" w14:kx="0" w14:ky="0" w14:algn="ctr">
            <w14:schemeClr w14:val="bg1"/>
          </w14:shadow>
        </w:rPr>
        <w:t>г. Москва</w:t>
      </w:r>
      <w:permEnd w:id="625028356"/>
      <w:r w:rsidRPr="00F06357">
        <w:rPr>
          <w:rFonts w:eastAsia="Times New Roman" w:cs="Arial"/>
          <w:lang w:eastAsia="ru-RU"/>
          <w14:shadow w14:blurRad="50800" w14:dist="50800" w14:dir="5400000" w14:sx="0" w14:sy="0" w14:kx="0" w14:ky="0" w14:algn="ctr">
            <w14:schemeClr w14:val="bg1"/>
          </w14:shadow>
        </w:rPr>
        <w:tab/>
      </w:r>
      <w:r w:rsidRPr="00F06357">
        <w:rPr>
          <w:rFonts w:eastAsia="Times New Roman" w:cs="Arial"/>
          <w:lang w:eastAsia="ru-RU"/>
          <w14:shadow w14:blurRad="50800" w14:dist="50800" w14:dir="5400000" w14:sx="0" w14:sy="0" w14:kx="0" w14:ky="0" w14:algn="ctr">
            <w14:schemeClr w14:val="bg1"/>
          </w14:shadow>
        </w:rPr>
        <w:tab/>
      </w:r>
      <w:r w:rsidRPr="00F06357">
        <w:rPr>
          <w:rFonts w:eastAsia="Times New Roman" w:cs="Arial"/>
          <w:lang w:eastAsia="ru-RU"/>
          <w14:shadow w14:blurRad="50800" w14:dist="50800" w14:dir="5400000" w14:sx="0" w14:sy="0" w14:kx="0" w14:ky="0" w14:algn="ctr">
            <w14:schemeClr w14:val="bg1"/>
          </w14:shadow>
        </w:rPr>
        <w:tab/>
      </w:r>
      <w:r w:rsidRPr="00F06357">
        <w:rPr>
          <w:rFonts w:eastAsia="Times New Roman" w:cs="Arial"/>
          <w:lang w:eastAsia="ru-RU"/>
          <w14:shadow w14:blurRad="50800" w14:dist="50800" w14:dir="5400000" w14:sx="0" w14:sy="0" w14:kx="0" w14:ky="0" w14:algn="ctr">
            <w14:schemeClr w14:val="bg1"/>
          </w14:shadow>
        </w:rPr>
        <w:tab/>
      </w:r>
      <w:r w:rsidRPr="00F06357">
        <w:rPr>
          <w:rFonts w:eastAsia="Times New Roman" w:cs="Arial"/>
          <w:lang w:eastAsia="ru-RU"/>
          <w14:shadow w14:blurRad="50800" w14:dist="50800" w14:dir="5400000" w14:sx="0" w14:sy="0" w14:kx="0" w14:ky="0" w14:algn="ctr">
            <w14:schemeClr w14:val="bg1"/>
          </w14:shadow>
        </w:rPr>
        <w:tab/>
      </w:r>
      <w:r w:rsidRPr="00F06357">
        <w:rPr>
          <w:rFonts w:eastAsia="Times New Roman" w:cs="Arial"/>
          <w:lang w:eastAsia="ru-RU"/>
          <w14:shadow w14:blurRad="50800" w14:dist="50800" w14:dir="5400000" w14:sx="0" w14:sy="0" w14:kx="0" w14:ky="0" w14:algn="ctr">
            <w14:schemeClr w14:val="bg1"/>
          </w14:shadow>
        </w:rPr>
        <w:tab/>
      </w:r>
      <w:r w:rsidRPr="00F06357">
        <w:rPr>
          <w:rFonts w:eastAsia="Times New Roman" w:cs="Arial"/>
          <w:lang w:eastAsia="ru-RU"/>
          <w14:shadow w14:blurRad="50800" w14:dist="50800" w14:dir="5400000" w14:sx="0" w14:sy="0" w14:kx="0" w14:ky="0" w14:algn="ctr">
            <w14:schemeClr w14:val="bg1"/>
          </w14:shadow>
        </w:rPr>
        <w:tab/>
        <w:t>«</w:t>
      </w:r>
      <w:permStart w:id="375664689" w:edGrp="everyone"/>
      <w:r w:rsidRPr="00F06357">
        <w:rPr>
          <w:rFonts w:eastAsia="Times New Roman" w:cs="Arial"/>
          <w:lang w:eastAsia="ru-RU"/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r w:rsidR="00F06357">
        <w:rPr>
          <w:rFonts w:eastAsia="Times New Roman" w:cs="Arial"/>
          <w:lang w:eastAsia="ru-RU"/>
          <w14:shadow w14:blurRad="50800" w14:dist="50800" w14:dir="5400000" w14:sx="0" w14:sy="0" w14:kx="0" w14:ky="0" w14:algn="ctr">
            <w14:schemeClr w14:val="bg1"/>
          </w14:shadow>
        </w:rPr>
        <w:t>___</w:t>
      </w:r>
      <w:r w:rsidRPr="00F06357">
        <w:rPr>
          <w:rFonts w:eastAsia="Times New Roman" w:cs="Arial"/>
          <w:lang w:eastAsia="ru-RU"/>
          <w14:shadow w14:blurRad="50800" w14:dist="50800" w14:dir="5400000" w14:sx="0" w14:sy="0" w14:kx="0" w14:ky="0" w14:algn="ctr">
            <w14:schemeClr w14:val="bg1"/>
          </w14:shadow>
        </w:rPr>
        <w:t xml:space="preserve">  </w:t>
      </w:r>
      <w:permEnd w:id="375664689"/>
      <w:r w:rsidRPr="00F06357">
        <w:rPr>
          <w:rFonts w:eastAsia="Times New Roman" w:cs="Arial"/>
          <w:lang w:eastAsia="ru-RU"/>
          <w14:shadow w14:blurRad="50800" w14:dist="50800" w14:dir="5400000" w14:sx="0" w14:sy="0" w14:kx="0" w14:ky="0" w14:algn="ctr">
            <w14:schemeClr w14:val="bg1"/>
          </w14:shadow>
        </w:rPr>
        <w:t>»</w:t>
      </w:r>
      <w:permStart w:id="1328488958" w:edGrp="everyone"/>
      <w:r w:rsidR="00F06357">
        <w:rPr>
          <w:rFonts w:eastAsia="Times New Roman" w:cs="Arial"/>
          <w:lang w:eastAsia="ru-RU"/>
          <w14:shadow w14:blurRad="50800" w14:dist="50800" w14:dir="5400000" w14:sx="0" w14:sy="0" w14:kx="0" w14:ky="0" w14:algn="ctr">
            <w14:schemeClr w14:val="bg1"/>
          </w14:shadow>
        </w:rPr>
        <w:t>_____________</w:t>
      </w:r>
      <w:r w:rsidRPr="00F06357">
        <w:rPr>
          <w:rFonts w:eastAsia="Times New Roman" w:cs="Arial"/>
          <w:lang w:eastAsia="ru-RU"/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permEnd w:id="1328488958"/>
      <w:r w:rsidRPr="00F06357">
        <w:rPr>
          <w:rFonts w:eastAsia="Times New Roman" w:cs="Arial"/>
          <w:lang w:eastAsia="ru-RU"/>
          <w14:shadow w14:blurRad="50800" w14:dist="50800" w14:dir="5400000" w14:sx="0" w14:sy="0" w14:kx="0" w14:ky="0" w14:algn="ctr">
            <w14:schemeClr w14:val="bg1"/>
          </w14:shadow>
        </w:rPr>
        <w:t>20</w:t>
      </w:r>
      <w:permStart w:id="1079738241" w:edGrp="everyone"/>
      <w:r w:rsidRPr="00F06357">
        <w:rPr>
          <w:rFonts w:eastAsia="Times New Roman" w:cs="Arial"/>
          <w:lang w:eastAsia="ru-RU"/>
          <w14:shadow w14:blurRad="50800" w14:dist="50800" w14:dir="5400000" w14:sx="0" w14:sy="0" w14:kx="0" w14:ky="0" w14:algn="ctr">
            <w14:schemeClr w14:val="bg1"/>
          </w14:shadow>
        </w:rPr>
        <w:t>_</w:t>
      </w:r>
      <w:r w:rsidR="00F06357">
        <w:rPr>
          <w:rFonts w:eastAsia="Times New Roman" w:cs="Arial"/>
          <w:lang w:eastAsia="ru-RU"/>
          <w14:shadow w14:blurRad="50800" w14:dist="50800" w14:dir="5400000" w14:sx="0" w14:sy="0" w14:kx="0" w14:ky="0" w14:algn="ctr">
            <w14:schemeClr w14:val="bg1"/>
          </w14:shadow>
        </w:rPr>
        <w:t>__</w:t>
      </w:r>
      <w:r w:rsidRPr="00F06357">
        <w:rPr>
          <w:rFonts w:eastAsia="Times New Roman" w:cs="Arial"/>
          <w:lang w:eastAsia="ru-RU"/>
          <w14:shadow w14:blurRad="50800" w14:dist="50800" w14:dir="5400000" w14:sx="0" w14:sy="0" w14:kx="0" w14:ky="0" w14:algn="ctr">
            <w14:schemeClr w14:val="bg1"/>
          </w14:shadow>
        </w:rPr>
        <w:t>_</w:t>
      </w:r>
      <w:permEnd w:id="1079738241"/>
      <w:r w:rsidRPr="00F06357">
        <w:rPr>
          <w:rFonts w:eastAsia="Times New Roman" w:cs="Arial"/>
          <w:lang w:eastAsia="ru-RU"/>
          <w14:shadow w14:blurRad="50800" w14:dist="50800" w14:dir="5400000" w14:sx="0" w14:sy="0" w14:kx="0" w14:ky="0" w14:algn="ctr">
            <w14:schemeClr w14:val="bg1"/>
          </w14:shadow>
        </w:rPr>
        <w:t> г.</w:t>
      </w:r>
    </w:p>
    <w:p w14:paraId="55870713" w14:textId="77777777" w:rsidR="00E95FCD" w:rsidRDefault="00E95FCD" w:rsidP="001531EB">
      <w:pPr>
        <w:spacing w:after="0" w:line="240" w:lineRule="auto"/>
        <w:jc w:val="center"/>
        <w:rPr>
          <w:rFonts w:eastAsia="Times New Roman" w:cs="Arial"/>
          <w:lang w:eastAsia="ru-RU"/>
          <w14:shadow w14:blurRad="50800" w14:dist="50800" w14:dir="5400000" w14:sx="0" w14:sy="0" w14:kx="0" w14:ky="0" w14:algn="ctr">
            <w14:schemeClr w14:val="bg1"/>
          </w14:shadow>
        </w:rPr>
      </w:pPr>
    </w:p>
    <w:p w14:paraId="33A27766" w14:textId="77777777" w:rsidR="001531EB" w:rsidRPr="00F06357" w:rsidRDefault="001531EB" w:rsidP="001531EB">
      <w:pPr>
        <w:spacing w:after="0" w:line="240" w:lineRule="auto"/>
        <w:jc w:val="both"/>
        <w:rPr>
          <w:rFonts w:eastAsia="Times New Roman" w:cs="Arial"/>
          <w:snapToGrid w:val="0"/>
          <w:lang w:eastAsia="ru-RU"/>
          <w14:shadow w14:blurRad="50800" w14:dist="50800" w14:dir="5400000" w14:sx="0" w14:sy="0" w14:kx="0" w14:ky="0" w14:algn="ctr">
            <w14:schemeClr w14:val="bg1"/>
          </w14:shadow>
        </w:rPr>
      </w:pPr>
      <w:bookmarkStart w:id="1" w:name="OLE_LINK1"/>
      <w:permStart w:id="1128602723" w:edGrp="everyone"/>
      <w:r w:rsidRPr="00F06357">
        <w:rPr>
          <w:rFonts w:eastAsia="Times New Roman" w:cs="Arial"/>
          <w:snapToGrid w:val="0"/>
          <w:lang w:eastAsia="ru-RU"/>
          <w14:shadow w14:blurRad="50800" w14:dist="50800" w14:dir="5400000" w14:sx="0" w14:sy="0" w14:kx="0" w14:ky="0" w14:algn="ctr">
            <w14:schemeClr w14:val="bg1"/>
          </w14:shadow>
        </w:rPr>
        <w:t>_____________________________________________</w:t>
      </w:r>
      <w:permEnd w:id="1128602723"/>
      <w:r w:rsidRPr="00F06357">
        <w:rPr>
          <w:rFonts w:eastAsia="Times New Roman" w:cs="Arial"/>
          <w:snapToGrid w:val="0"/>
          <w:lang w:eastAsia="ru-RU"/>
          <w14:shadow w14:blurRad="50800" w14:dist="50800" w14:dir="5400000" w14:sx="0" w14:sy="0" w14:kx="0" w14:ky="0" w14:algn="ctr">
            <w14:schemeClr w14:val="bg1"/>
          </w14:shadow>
        </w:rPr>
        <w:t>, именуемое в дальнейшем «</w:t>
      </w:r>
      <w:permStart w:id="1705836752" w:edGrp="everyone"/>
      <w:r w:rsidR="009C1BCC">
        <w:rPr>
          <w:rFonts w:eastAsia="Times New Roman" w:cs="Arial"/>
          <w:snapToGrid w:val="0"/>
          <w:lang w:eastAsia="ru-RU"/>
          <w14:shadow w14:blurRad="50800" w14:dist="50800" w14:dir="5400000" w14:sx="0" w14:sy="0" w14:kx="0" w14:ky="0" w14:algn="ctr">
            <w14:schemeClr w14:val="bg1"/>
          </w14:shadow>
        </w:rPr>
        <w:t>Поставщик</w:t>
      </w:r>
      <w:permEnd w:id="1705836752"/>
      <w:r w:rsidRPr="00F06357">
        <w:rPr>
          <w:rFonts w:eastAsia="Times New Roman" w:cs="Arial"/>
          <w:snapToGrid w:val="0"/>
          <w:lang w:eastAsia="ru-RU"/>
          <w14:shadow w14:blurRad="50800" w14:dist="50800" w14:dir="5400000" w14:sx="0" w14:sy="0" w14:kx="0" w14:ky="0" w14:algn="ctr">
            <w14:schemeClr w14:val="bg1"/>
          </w14:shadow>
        </w:rPr>
        <w:t xml:space="preserve">», в лице </w:t>
      </w:r>
      <w:bookmarkEnd w:id="1"/>
      <w:permStart w:id="438530416" w:edGrp="everyone"/>
      <w:r w:rsidRPr="00F06357">
        <w:rPr>
          <w:rFonts w:eastAsia="Times New Roman" w:cs="Arial"/>
          <w:snapToGrid w:val="0"/>
          <w:lang w:eastAsia="ru-RU"/>
          <w14:shadow w14:blurRad="50800" w14:dist="50800" w14:dir="5400000" w14:sx="0" w14:sy="0" w14:kx="0" w14:ky="0" w14:algn="ctr">
            <w14:schemeClr w14:val="bg1"/>
          </w14:shadow>
        </w:rPr>
        <w:t>_________________________________________________________</w:t>
      </w:r>
      <w:permEnd w:id="438530416"/>
      <w:r w:rsidRPr="00F06357">
        <w:rPr>
          <w:rFonts w:eastAsia="Times New Roman" w:cs="Arial"/>
          <w:snapToGrid w:val="0"/>
          <w:lang w:eastAsia="ru-RU"/>
          <w14:shadow w14:blurRad="50800" w14:dist="50800" w14:dir="5400000" w14:sx="0" w14:sy="0" w14:kx="0" w14:ky="0" w14:algn="ctr">
            <w14:schemeClr w14:val="bg1"/>
          </w14:shadow>
        </w:rPr>
        <w:t xml:space="preserve">, действующего на основании </w:t>
      </w:r>
      <w:permStart w:id="1780511153" w:edGrp="everyone"/>
      <w:r w:rsidRPr="00F06357">
        <w:rPr>
          <w:rFonts w:eastAsia="Times New Roman" w:cs="Arial"/>
          <w:snapToGrid w:val="0"/>
          <w:lang w:eastAsia="ru-RU"/>
          <w14:shadow w14:blurRad="50800" w14:dist="50800" w14:dir="5400000" w14:sx="0" w14:sy="0" w14:kx="0" w14:ky="0" w14:algn="ctr">
            <w14:schemeClr w14:val="bg1"/>
          </w14:shadow>
        </w:rPr>
        <w:t>__________________________________________________</w:t>
      </w:r>
      <w:permEnd w:id="1780511153"/>
      <w:r w:rsidRPr="00F06357">
        <w:rPr>
          <w:rFonts w:eastAsia="Times New Roman" w:cs="Arial"/>
          <w:snapToGrid w:val="0"/>
          <w:lang w:eastAsia="ru-RU"/>
          <w14:shadow w14:blurRad="50800" w14:dist="50800" w14:dir="5400000" w14:sx="0" w14:sy="0" w14:kx="0" w14:ky="0" w14:algn="ctr">
            <w14:schemeClr w14:val="bg1"/>
          </w14:shadow>
        </w:rPr>
        <w:t xml:space="preserve">, с одной стороны, и </w:t>
      </w:r>
      <w:permStart w:id="567615907" w:edGrp="everyone"/>
      <w:r w:rsidR="0095783D">
        <w:rPr>
          <w:rFonts w:eastAsia="Times New Roman" w:cs="Arial"/>
          <w:snapToGrid w:val="0"/>
          <w:lang w:eastAsia="ru-RU"/>
          <w14:shadow w14:blurRad="50800" w14:dist="50800" w14:dir="5400000" w14:sx="0" w14:sy="0" w14:kx="0" w14:ky="0" w14:algn="ctr">
            <w14:schemeClr w14:val="bg1"/>
          </w14:shadow>
        </w:rPr>
        <w:t>________________________</w:t>
      </w:r>
      <w:permEnd w:id="567615907"/>
      <w:r w:rsidRPr="00F06357">
        <w:rPr>
          <w:rFonts w:eastAsia="Times New Roman" w:cs="Arial"/>
          <w:snapToGrid w:val="0"/>
          <w:lang w:eastAsia="ru-RU"/>
          <w14:shadow w14:blurRad="50800" w14:dist="50800" w14:dir="5400000" w14:sx="0" w14:sy="0" w14:kx="0" w14:ky="0" w14:algn="ctr">
            <w14:schemeClr w14:val="bg1"/>
          </w14:shadow>
        </w:rPr>
        <w:t xml:space="preserve">, именуемое в дальнейшем «Покупатель», </w:t>
      </w:r>
      <w:r w:rsidR="00F06357" w:rsidRPr="00F06357">
        <w:rPr>
          <w:rFonts w:cs="Arial"/>
          <w:snapToGrid w:val="0"/>
        </w:rPr>
        <w:t xml:space="preserve">в лице </w:t>
      </w:r>
      <w:permStart w:id="2123310225" w:edGrp="everyone"/>
      <w:r w:rsidR="0095783D">
        <w:rPr>
          <w:rFonts w:cs="Arial"/>
          <w:snapToGrid w:val="0"/>
        </w:rPr>
        <w:t>______________________</w:t>
      </w:r>
      <w:permEnd w:id="2123310225"/>
      <w:r w:rsidR="00F06357" w:rsidRPr="00F06357">
        <w:rPr>
          <w:rFonts w:cs="Arial"/>
          <w:snapToGrid w:val="0"/>
        </w:rPr>
        <w:t>, с другой стороны</w:t>
      </w:r>
      <w:r w:rsidRPr="00F06357">
        <w:rPr>
          <w:rFonts w:eastAsia="Times New Roman" w:cs="Arial"/>
          <w:snapToGrid w:val="0"/>
          <w:lang w:eastAsia="ru-RU"/>
          <w14:shadow w14:blurRad="50800" w14:dist="50800" w14:dir="5400000" w14:sx="0" w14:sy="0" w14:kx="0" w14:ky="0" w14:algn="ctr">
            <w14:schemeClr w14:val="bg1"/>
          </w14:shadow>
        </w:rPr>
        <w:t xml:space="preserve">, далее совместно именуемые «Стороны», а по отдельности – «Сторона», </w:t>
      </w:r>
      <w:r w:rsidRPr="00F06357">
        <w:rPr>
          <w:rFonts w:eastAsia="Times New Roman" w:cs="Arial"/>
          <w:lang w:eastAsia="ru-RU"/>
          <w14:shadow w14:blurRad="50800" w14:dist="50800" w14:dir="5400000" w14:sx="0" w14:sy="0" w14:kx="0" w14:ky="0" w14:algn="ctr">
            <w14:schemeClr w14:val="bg1"/>
          </w14:shadow>
        </w:rPr>
        <w:t xml:space="preserve">заключили </w:t>
      </w:r>
      <w:r w:rsidRPr="00F06357">
        <w:rPr>
          <w:rFonts w:eastAsia="Times New Roman" w:cs="Arial"/>
          <w:snapToGrid w:val="0"/>
          <w:lang w:eastAsia="ru-RU"/>
          <w14:shadow w14:blurRad="50800" w14:dist="50800" w14:dir="5400000" w14:sx="0" w14:sy="0" w14:kx="0" w14:ky="0" w14:algn="ctr">
            <w14:schemeClr w14:val="bg1"/>
          </w14:shadow>
        </w:rPr>
        <w:t xml:space="preserve">настоящее Дополнительное соглашение </w:t>
      </w:r>
      <w:r w:rsidRPr="00F06357">
        <w:rPr>
          <w:rFonts w:eastAsia="Times New Roman" w:cs="Arial"/>
          <w:bCs/>
          <w:lang w:eastAsia="ru-RU"/>
          <w14:shadow w14:blurRad="50800" w14:dist="50800" w14:dir="5400000" w14:sx="0" w14:sy="0" w14:kx="0" w14:ky="0" w14:algn="ctr">
            <w14:schemeClr w14:val="bg1"/>
          </w14:shadow>
        </w:rPr>
        <w:t xml:space="preserve">к Договору </w:t>
      </w:r>
      <w:permStart w:id="1416172626" w:edGrp="everyone"/>
      <w:r w:rsidR="009C1BCC">
        <w:rPr>
          <w:rFonts w:eastAsia="Times New Roman" w:cs="Arial"/>
          <w:bCs/>
          <w:lang w:eastAsia="ru-RU"/>
          <w14:shadow w14:blurRad="50800" w14:dist="50800" w14:dir="5400000" w14:sx="0" w14:sy="0" w14:kx="0" w14:ky="0" w14:algn="ctr">
            <w14:schemeClr w14:val="bg1"/>
          </w14:shadow>
        </w:rPr>
        <w:t>Поставки</w:t>
      </w:r>
      <w:permEnd w:id="1416172626"/>
      <w:r w:rsidRPr="00F06357">
        <w:rPr>
          <w:rFonts w:eastAsia="Times New Roman" w:cs="Arial"/>
          <w:bCs/>
          <w:lang w:eastAsia="ru-RU"/>
          <w14:shadow w14:blurRad="50800" w14:dist="50800" w14:dir="5400000" w14:sx="0" w14:sy="0" w14:kx="0" w14:ky="0" w14:algn="ctr">
            <w14:schemeClr w14:val="bg1"/>
          </w14:shadow>
        </w:rPr>
        <w:t xml:space="preserve"> № </w:t>
      </w:r>
      <w:permStart w:id="1940724249" w:edGrp="everyone"/>
      <w:r w:rsidRPr="00F06357">
        <w:rPr>
          <w:rFonts w:eastAsia="Times New Roman" w:cs="Arial"/>
          <w:bCs/>
          <w:lang w:eastAsia="ru-RU"/>
          <w14:shadow w14:blurRad="50800" w14:dist="50800" w14:dir="5400000" w14:sx="0" w14:sy="0" w14:kx="0" w14:ky="0" w14:algn="ctr">
            <w14:schemeClr w14:val="bg1"/>
          </w14:shadow>
        </w:rPr>
        <w:t>_________</w:t>
      </w:r>
      <w:permEnd w:id="1940724249"/>
      <w:r w:rsidRPr="00F06357">
        <w:rPr>
          <w:rFonts w:eastAsia="Times New Roman" w:cs="Arial"/>
          <w:bCs/>
          <w:lang w:eastAsia="ru-RU"/>
          <w14:shadow w14:blurRad="50800" w14:dist="50800" w14:dir="5400000" w14:sx="0" w14:sy="0" w14:kx="0" w14:ky="0" w14:algn="ctr">
            <w14:schemeClr w14:val="bg1"/>
          </w14:shadow>
        </w:rPr>
        <w:t xml:space="preserve"> от «</w:t>
      </w:r>
      <w:permStart w:id="847516226" w:edGrp="everyone"/>
      <w:r w:rsidRPr="00F06357">
        <w:rPr>
          <w:rFonts w:eastAsia="Times New Roman" w:cs="Arial"/>
          <w:bCs/>
          <w:lang w:eastAsia="ru-RU"/>
          <w14:shadow w14:blurRad="50800" w14:dist="50800" w14:dir="5400000" w14:sx="0" w14:sy="0" w14:kx="0" w14:ky="0" w14:algn="ctr">
            <w14:schemeClr w14:val="bg1"/>
          </w14:shadow>
        </w:rPr>
        <w:t>_____</w:t>
      </w:r>
      <w:permEnd w:id="847516226"/>
      <w:r w:rsidRPr="00F06357">
        <w:rPr>
          <w:rFonts w:eastAsia="Times New Roman" w:cs="Arial"/>
          <w:bCs/>
          <w:lang w:eastAsia="ru-RU"/>
          <w14:shadow w14:blurRad="50800" w14:dist="50800" w14:dir="5400000" w14:sx="0" w14:sy="0" w14:kx="0" w14:ky="0" w14:algn="ctr">
            <w14:schemeClr w14:val="bg1"/>
          </w14:shadow>
        </w:rPr>
        <w:t xml:space="preserve">» </w:t>
      </w:r>
      <w:permStart w:id="1767716246" w:edGrp="everyone"/>
      <w:r w:rsidRPr="00F06357">
        <w:rPr>
          <w:rFonts w:eastAsia="Times New Roman" w:cs="Arial"/>
          <w:bCs/>
          <w:lang w:eastAsia="ru-RU"/>
          <w14:shadow w14:blurRad="50800" w14:dist="50800" w14:dir="5400000" w14:sx="0" w14:sy="0" w14:kx="0" w14:ky="0" w14:algn="ctr">
            <w14:schemeClr w14:val="bg1"/>
          </w14:shadow>
        </w:rPr>
        <w:t>__________________</w:t>
      </w:r>
      <w:permEnd w:id="1767716246"/>
      <w:r w:rsidRPr="00F06357">
        <w:rPr>
          <w:rFonts w:eastAsia="Times New Roman" w:cs="Arial"/>
          <w:bCs/>
          <w:lang w:eastAsia="ru-RU"/>
          <w14:shadow w14:blurRad="50800" w14:dist="50800" w14:dir="5400000" w14:sx="0" w14:sy="0" w14:kx="0" w14:ky="0" w14:algn="ctr">
            <w14:schemeClr w14:val="bg1"/>
          </w14:shadow>
        </w:rPr>
        <w:t xml:space="preserve"> 20</w:t>
      </w:r>
      <w:permStart w:id="1966565979" w:edGrp="everyone"/>
      <w:r w:rsidRPr="00F06357">
        <w:rPr>
          <w:rFonts w:eastAsia="Times New Roman" w:cs="Arial"/>
          <w:bCs/>
          <w:lang w:eastAsia="ru-RU"/>
          <w14:shadow w14:blurRad="50800" w14:dist="50800" w14:dir="5400000" w14:sx="0" w14:sy="0" w14:kx="0" w14:ky="0" w14:algn="ctr">
            <w14:schemeClr w14:val="bg1"/>
          </w14:shadow>
        </w:rPr>
        <w:t>___</w:t>
      </w:r>
      <w:permEnd w:id="1966565979"/>
      <w:r w:rsidRPr="00F06357">
        <w:rPr>
          <w:rFonts w:eastAsia="Times New Roman" w:cs="Arial"/>
          <w:bCs/>
          <w:lang w:eastAsia="ru-RU"/>
          <w14:shadow w14:blurRad="50800" w14:dist="50800" w14:dir="5400000" w14:sx="0" w14:sy="0" w14:kx="0" w14:ky="0" w14:algn="ctr">
            <w14:schemeClr w14:val="bg1"/>
          </w14:shadow>
        </w:rPr>
        <w:t xml:space="preserve"> г. </w:t>
      </w:r>
      <w:r w:rsidRPr="00F06357">
        <w:rPr>
          <w:rFonts w:eastAsia="Times New Roman" w:cs="Arial"/>
          <w:snapToGrid w:val="0"/>
          <w:lang w:eastAsia="ru-RU"/>
          <w14:shadow w14:blurRad="50800" w14:dist="50800" w14:dir="5400000" w14:sx="0" w14:sy="0" w14:kx="0" w14:ky="0" w14:algn="ctr">
            <w14:schemeClr w14:val="bg1"/>
          </w14:shadow>
        </w:rPr>
        <w:t>(далее – «Договор поставки») о нижеследующем:</w:t>
      </w:r>
    </w:p>
    <w:p w14:paraId="7ACB544D" w14:textId="77777777" w:rsidR="00BC19AF" w:rsidRPr="00F06357" w:rsidRDefault="00BC19AF" w:rsidP="00113185">
      <w:pPr>
        <w:jc w:val="both"/>
      </w:pPr>
    </w:p>
    <w:p w14:paraId="646DD722" w14:textId="03515EDC" w:rsidR="009057E3" w:rsidRPr="00F51C47" w:rsidRDefault="009057E3" w:rsidP="00CC672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F51C47">
        <w:t xml:space="preserve">Принимая во внимание положения Федерального Закона от 13.07.2015 </w:t>
      </w:r>
      <w:r w:rsidRPr="00CC672C">
        <w:t>№ 243-ФЗ «О внесении изменений в Закон Российской Федерации "О ветеринарии" и отдельные законодательные акты Российской Федерации», Стороны пришли к соглашению,</w:t>
      </w:r>
      <w:r w:rsidRPr="00F51C47">
        <w:rPr>
          <w:rFonts w:cs="Arial"/>
        </w:rPr>
        <w:t xml:space="preserve"> что оформление ветеринарных сопроводительных документов</w:t>
      </w:r>
      <w:r w:rsidR="00382C4A" w:rsidRPr="00F51C47">
        <w:rPr>
          <w:rFonts w:cs="Arial"/>
        </w:rPr>
        <w:t xml:space="preserve"> (далее – ВСД) </w:t>
      </w:r>
      <w:r w:rsidRPr="00F51C47">
        <w:rPr>
          <w:rFonts w:cs="Arial"/>
        </w:rPr>
        <w:t xml:space="preserve"> в электронной форме начиная с</w:t>
      </w:r>
      <w:r w:rsidRPr="00F51C47">
        <w:t xml:space="preserve"> </w:t>
      </w:r>
      <w:permStart w:id="1420494292" w:edGrp="everyone"/>
      <w:r w:rsidRPr="00F51C47">
        <w:t>«01» июля 20</w:t>
      </w:r>
      <w:r w:rsidRPr="00CC672C">
        <w:t>18г.</w:t>
      </w:r>
      <w:permEnd w:id="1420494292"/>
      <w:r w:rsidRPr="00F51C47">
        <w:rPr>
          <w:rFonts w:cs="Arial"/>
        </w:rPr>
        <w:t xml:space="preserve">  осуществляется с использованием федеральной государственной информационной системы далее – ФГИС) в области ветеринарии в порядке, утверждаемом федеральным органом исполнительной власти в области нормативно-правового регулирования в ветеринарии</w:t>
      </w:r>
      <w:r w:rsidR="00456D6A" w:rsidRPr="00F51C47">
        <w:rPr>
          <w:rFonts w:cs="Arial"/>
        </w:rPr>
        <w:t>.</w:t>
      </w:r>
    </w:p>
    <w:p w14:paraId="477964D2" w14:textId="77777777" w:rsidR="00053FA9" w:rsidRPr="00F06357" w:rsidRDefault="00053FA9" w:rsidP="00053FA9">
      <w:pPr>
        <w:pStyle w:val="a3"/>
        <w:ind w:left="0"/>
        <w:jc w:val="both"/>
      </w:pPr>
    </w:p>
    <w:p w14:paraId="171D9EDD" w14:textId="63B0E22E" w:rsidR="00113185" w:rsidRPr="00F06357" w:rsidRDefault="00113185" w:rsidP="00113185">
      <w:pPr>
        <w:pStyle w:val="a3"/>
        <w:numPr>
          <w:ilvl w:val="0"/>
          <w:numId w:val="1"/>
        </w:numPr>
        <w:ind w:left="0" w:firstLine="0"/>
        <w:jc w:val="both"/>
      </w:pPr>
      <w:r w:rsidRPr="00F06357">
        <w:t>Стороны договорились, что с даты, указанной в п.1. настоящего Дополнительного соглашения</w:t>
      </w:r>
      <w:r w:rsidR="008302AD">
        <w:t>,</w:t>
      </w:r>
      <w:r w:rsidRPr="00F06357">
        <w:t xml:space="preserve"> маркировка коробов </w:t>
      </w:r>
      <w:permStart w:id="261376892" w:edGrp="everyone"/>
      <w:r w:rsidRPr="00F06357">
        <w:t>и паллет</w:t>
      </w:r>
      <w:permEnd w:id="261376892"/>
      <w:r w:rsidRPr="00F06357">
        <w:t>, используемых для поставки Товаров животного происхождения</w:t>
      </w:r>
      <w:r w:rsidR="000E6A67">
        <w:t>, на которые распространяется действие нормативно-правовых актов, указанных в п.1. настоящего Дополнительного соглашения</w:t>
      </w:r>
      <w:r w:rsidR="00CC672C">
        <w:t xml:space="preserve"> (далее по тексту - Товар)</w:t>
      </w:r>
      <w:r w:rsidR="000E6A67">
        <w:t>,</w:t>
      </w:r>
      <w:r w:rsidRPr="00F06357">
        <w:t xml:space="preserve"> будут применят</w:t>
      </w:r>
      <w:r w:rsidR="002107AC" w:rsidRPr="00F06357">
        <w:t>ь</w:t>
      </w:r>
      <w:r w:rsidRPr="00F06357">
        <w:t>ся следующие стандарты:</w:t>
      </w:r>
    </w:p>
    <w:p w14:paraId="66643E34" w14:textId="77777777" w:rsidR="00AD2AD3" w:rsidRPr="00F06357" w:rsidRDefault="00AD2AD3" w:rsidP="00AD2AD3">
      <w:pPr>
        <w:pStyle w:val="a3"/>
        <w:ind w:left="0"/>
        <w:jc w:val="both"/>
      </w:pPr>
    </w:p>
    <w:p w14:paraId="2EB33A64" w14:textId="77777777" w:rsidR="00113185" w:rsidRPr="00F06357" w:rsidRDefault="00113185" w:rsidP="00AD2AD3">
      <w:pPr>
        <w:pStyle w:val="a3"/>
        <w:numPr>
          <w:ilvl w:val="1"/>
          <w:numId w:val="1"/>
        </w:numPr>
        <w:ind w:left="0" w:firstLine="567"/>
        <w:jc w:val="both"/>
      </w:pPr>
      <w:r w:rsidRPr="00F06357">
        <w:t>Маркировка коробов</w:t>
      </w:r>
      <w:r w:rsidR="009C1BCC">
        <w:t>.</w:t>
      </w:r>
    </w:p>
    <w:p w14:paraId="2CD3DE94" w14:textId="77777777" w:rsidR="00F974A4" w:rsidRPr="00F06357" w:rsidRDefault="00113185" w:rsidP="00AD2AD3">
      <w:pPr>
        <w:pStyle w:val="a3"/>
        <w:numPr>
          <w:ilvl w:val="2"/>
          <w:numId w:val="1"/>
        </w:numPr>
        <w:tabs>
          <w:tab w:val="left" w:pos="283"/>
          <w:tab w:val="left" w:pos="283"/>
        </w:tabs>
        <w:ind w:left="0" w:firstLine="0"/>
        <w:jc w:val="both"/>
        <w:rPr>
          <w:rFonts w:eastAsia="Gill Sans Light" w:cs="Arial"/>
        </w:rPr>
      </w:pPr>
      <w:r w:rsidRPr="00F06357">
        <w:rPr>
          <w:rFonts w:cs="Arial"/>
        </w:rPr>
        <w:t xml:space="preserve">В этикетке </w:t>
      </w:r>
      <w:r w:rsidR="002107AC" w:rsidRPr="00F06357">
        <w:rPr>
          <w:rFonts w:cs="Arial"/>
        </w:rPr>
        <w:t>используется штрих-</w:t>
      </w:r>
      <w:r w:rsidR="00F974A4" w:rsidRPr="00F06357">
        <w:rPr>
          <w:rFonts w:cs="Arial"/>
        </w:rPr>
        <w:t xml:space="preserve">код </w:t>
      </w:r>
      <w:r w:rsidR="002107AC" w:rsidRPr="00F06357">
        <w:rPr>
          <w:rFonts w:cs="Arial"/>
        </w:rPr>
        <w:t>одного из форматов по выбору Поставщик</w:t>
      </w:r>
      <w:r w:rsidR="00F974A4" w:rsidRPr="00F06357">
        <w:rPr>
          <w:rFonts w:cs="Arial"/>
        </w:rPr>
        <w:t>:</w:t>
      </w:r>
    </w:p>
    <w:p w14:paraId="570E9BD8" w14:textId="77777777" w:rsidR="00113185" w:rsidRPr="00F06357" w:rsidRDefault="00F974A4" w:rsidP="00AD2AD3">
      <w:pPr>
        <w:pStyle w:val="a3"/>
        <w:numPr>
          <w:ilvl w:val="3"/>
          <w:numId w:val="1"/>
        </w:numPr>
        <w:tabs>
          <w:tab w:val="left" w:pos="283"/>
          <w:tab w:val="left" w:pos="283"/>
        </w:tabs>
        <w:ind w:left="0" w:firstLine="0"/>
        <w:jc w:val="both"/>
        <w:rPr>
          <w:rFonts w:eastAsia="Gill Sans Light" w:cs="Arial"/>
        </w:rPr>
      </w:pPr>
      <w:r w:rsidRPr="00F06357">
        <w:rPr>
          <w:rFonts w:cs="Arial"/>
        </w:rPr>
        <w:t>EAN</w:t>
      </w:r>
      <w:r w:rsidR="00113185" w:rsidRPr="00F06357">
        <w:rPr>
          <w:rFonts w:cs="Arial"/>
        </w:rPr>
        <w:t>-128</w:t>
      </w:r>
      <w:r w:rsidR="00FD25BD" w:rsidRPr="00F06357">
        <w:rPr>
          <w:rFonts w:cs="Arial"/>
          <w:lang w:val="en-US"/>
        </w:rPr>
        <w:t xml:space="preserve"> </w:t>
      </w:r>
      <w:r w:rsidRPr="00F06357">
        <w:rPr>
          <w:rFonts w:cs="Arial"/>
          <w:lang w:val="en-US"/>
        </w:rPr>
        <w:t>(GS1-128)</w:t>
      </w:r>
      <w:r w:rsidRPr="00F06357">
        <w:rPr>
          <w:rFonts w:cs="Arial"/>
        </w:rPr>
        <w:t>;</w:t>
      </w:r>
    </w:p>
    <w:p w14:paraId="667DA3A1" w14:textId="77777777" w:rsidR="00F974A4" w:rsidRPr="00F06357" w:rsidRDefault="00F974A4" w:rsidP="00AD2AD3">
      <w:pPr>
        <w:pStyle w:val="a3"/>
        <w:numPr>
          <w:ilvl w:val="3"/>
          <w:numId w:val="1"/>
        </w:numPr>
        <w:tabs>
          <w:tab w:val="left" w:pos="283"/>
          <w:tab w:val="left" w:pos="283"/>
        </w:tabs>
        <w:ind w:left="0" w:firstLine="0"/>
        <w:jc w:val="both"/>
        <w:rPr>
          <w:rFonts w:cs="Arial"/>
        </w:rPr>
      </w:pPr>
      <w:r w:rsidRPr="00F06357">
        <w:rPr>
          <w:rFonts w:cs="Arial"/>
          <w:lang w:val="en-US"/>
        </w:rPr>
        <w:t>GS</w:t>
      </w:r>
      <w:r w:rsidR="00FD25BD" w:rsidRPr="00F06357">
        <w:rPr>
          <w:rFonts w:cs="Arial"/>
        </w:rPr>
        <w:t xml:space="preserve">1 </w:t>
      </w:r>
      <w:r w:rsidR="00FD25BD" w:rsidRPr="00F06357">
        <w:rPr>
          <w:rFonts w:cs="Arial"/>
          <w:lang w:val="en-US"/>
        </w:rPr>
        <w:t>D</w:t>
      </w:r>
      <w:r w:rsidR="00FD25BD" w:rsidRPr="00F06357">
        <w:rPr>
          <w:rFonts w:cs="Arial"/>
        </w:rPr>
        <w:t>atabar Expanded S</w:t>
      </w:r>
      <w:r w:rsidRPr="00F06357">
        <w:rPr>
          <w:rFonts w:cs="Arial"/>
        </w:rPr>
        <w:t>tacked</w:t>
      </w:r>
      <w:r w:rsidR="009C1BCC">
        <w:rPr>
          <w:rFonts w:cs="Arial"/>
        </w:rPr>
        <w:t>.</w:t>
      </w:r>
    </w:p>
    <w:p w14:paraId="7CFB427C" w14:textId="77777777" w:rsidR="00113185" w:rsidRPr="00F06357" w:rsidRDefault="002107AC" w:rsidP="00AD2AD3">
      <w:pPr>
        <w:pStyle w:val="a3"/>
        <w:numPr>
          <w:ilvl w:val="2"/>
          <w:numId w:val="1"/>
        </w:numPr>
        <w:tabs>
          <w:tab w:val="left" w:pos="283"/>
          <w:tab w:val="left" w:pos="283"/>
        </w:tabs>
        <w:spacing w:after="0"/>
        <w:ind w:left="0" w:firstLine="0"/>
        <w:contextualSpacing w:val="0"/>
        <w:jc w:val="both"/>
        <w:rPr>
          <w:rFonts w:eastAsia="Gill Sans Light" w:cs="Arial"/>
        </w:rPr>
      </w:pPr>
      <w:r w:rsidRPr="00F06357">
        <w:rPr>
          <w:rFonts w:cs="Arial"/>
        </w:rPr>
        <w:t>Штрих-к</w:t>
      </w:r>
      <w:r w:rsidR="00113185" w:rsidRPr="00F06357">
        <w:rPr>
          <w:rFonts w:cs="Arial"/>
        </w:rPr>
        <w:t>од содержит обязательные атрибуты:</w:t>
      </w:r>
    </w:p>
    <w:p w14:paraId="4E327792" w14:textId="77777777" w:rsidR="00113185" w:rsidRPr="00F06357" w:rsidRDefault="00113185" w:rsidP="00AD2AD3">
      <w:pPr>
        <w:pStyle w:val="Default"/>
        <w:numPr>
          <w:ilvl w:val="1"/>
          <w:numId w:val="3"/>
        </w:numPr>
        <w:tabs>
          <w:tab w:val="left" w:pos="283"/>
          <w:tab w:val="left" w:pos="283"/>
          <w:tab w:val="num" w:pos="918"/>
        </w:tabs>
        <w:jc w:val="both"/>
        <w:rPr>
          <w:rFonts w:asciiTheme="minorHAnsi" w:eastAsia="Gill Sans Light" w:hAnsiTheme="minorHAnsi" w:cs="Arial"/>
          <w:color w:val="auto"/>
        </w:rPr>
      </w:pPr>
      <w:r w:rsidRPr="00F06357">
        <w:rPr>
          <w:rFonts w:asciiTheme="minorHAnsi" w:hAnsiTheme="minorHAnsi" w:cs="Arial"/>
          <w:color w:val="auto"/>
        </w:rPr>
        <w:t xml:space="preserve">GTIN. Идентификатор применения </w:t>
      </w:r>
      <w:r w:rsidR="003E2411" w:rsidRPr="00F06357">
        <w:rPr>
          <w:rFonts w:asciiTheme="minorHAnsi" w:hAnsiTheme="minorHAnsi" w:cs="Arial"/>
          <w:color w:val="auto"/>
        </w:rPr>
        <w:t>"</w:t>
      </w:r>
      <w:r w:rsidRPr="00F06357">
        <w:rPr>
          <w:rFonts w:asciiTheme="minorHAnsi" w:hAnsiTheme="minorHAnsi" w:cs="Arial"/>
          <w:color w:val="auto"/>
        </w:rPr>
        <w:t>01</w:t>
      </w:r>
      <w:r w:rsidR="003E2411" w:rsidRPr="00F06357">
        <w:rPr>
          <w:rFonts w:asciiTheme="minorHAnsi" w:hAnsiTheme="minorHAnsi" w:cs="Arial"/>
          <w:color w:val="auto"/>
        </w:rPr>
        <w:t>"</w:t>
      </w:r>
      <w:r w:rsidR="00D90601">
        <w:rPr>
          <w:rFonts w:asciiTheme="minorHAnsi" w:hAnsiTheme="minorHAnsi" w:cs="Arial"/>
          <w:color w:val="auto"/>
        </w:rPr>
        <w:t>;</w:t>
      </w:r>
      <w:r w:rsidRPr="00F06357">
        <w:rPr>
          <w:rFonts w:asciiTheme="minorHAnsi" w:hAnsiTheme="minorHAnsi" w:cs="Arial"/>
          <w:color w:val="auto"/>
        </w:rPr>
        <w:t xml:space="preserve"> </w:t>
      </w:r>
    </w:p>
    <w:p w14:paraId="012204DE" w14:textId="77777777" w:rsidR="00113185" w:rsidRPr="00F06357" w:rsidRDefault="00113185" w:rsidP="00AD2AD3">
      <w:pPr>
        <w:pStyle w:val="Default"/>
        <w:numPr>
          <w:ilvl w:val="1"/>
          <w:numId w:val="4"/>
        </w:numPr>
        <w:tabs>
          <w:tab w:val="left" w:pos="283"/>
          <w:tab w:val="left" w:pos="283"/>
          <w:tab w:val="num" w:pos="918"/>
        </w:tabs>
        <w:jc w:val="both"/>
        <w:rPr>
          <w:rFonts w:asciiTheme="minorHAnsi" w:eastAsia="Gill Sans Light" w:hAnsiTheme="minorHAnsi" w:cs="Arial"/>
          <w:color w:val="auto"/>
        </w:rPr>
      </w:pPr>
      <w:r w:rsidRPr="00F06357">
        <w:rPr>
          <w:rFonts w:asciiTheme="minorHAnsi" w:hAnsiTheme="minorHAnsi" w:cs="Arial"/>
          <w:color w:val="auto"/>
          <w:lang w:val="en-US"/>
        </w:rPr>
        <w:t>Net</w:t>
      </w:r>
      <w:r w:rsidRPr="00F06357">
        <w:rPr>
          <w:rFonts w:asciiTheme="minorHAnsi" w:hAnsiTheme="minorHAnsi" w:cs="Arial"/>
          <w:color w:val="auto"/>
        </w:rPr>
        <w:t xml:space="preserve"> </w:t>
      </w:r>
      <w:r w:rsidRPr="00F06357">
        <w:rPr>
          <w:rFonts w:asciiTheme="minorHAnsi" w:hAnsiTheme="minorHAnsi" w:cs="Arial"/>
          <w:color w:val="auto"/>
          <w:lang w:val="en-US"/>
        </w:rPr>
        <w:t>Weight</w:t>
      </w:r>
      <w:r w:rsidRPr="00F06357">
        <w:rPr>
          <w:rFonts w:asciiTheme="minorHAnsi" w:hAnsiTheme="minorHAnsi" w:cs="Arial"/>
          <w:color w:val="auto"/>
        </w:rPr>
        <w:t xml:space="preserve"> (масса нетто). Идентификатор применения </w:t>
      </w:r>
      <w:r w:rsidR="003E2411" w:rsidRPr="00F06357">
        <w:rPr>
          <w:rFonts w:asciiTheme="minorHAnsi" w:hAnsiTheme="minorHAnsi" w:cs="Arial"/>
          <w:color w:val="auto"/>
        </w:rPr>
        <w:t>"</w:t>
      </w:r>
      <w:r w:rsidRPr="00F06357">
        <w:rPr>
          <w:rFonts w:asciiTheme="minorHAnsi" w:hAnsiTheme="minorHAnsi" w:cs="Arial"/>
          <w:color w:val="auto"/>
        </w:rPr>
        <w:t>3103</w:t>
      </w:r>
      <w:r w:rsidR="003E2411" w:rsidRPr="00F06357">
        <w:rPr>
          <w:rFonts w:asciiTheme="minorHAnsi" w:hAnsiTheme="minorHAnsi" w:cs="Arial"/>
          <w:color w:val="auto"/>
        </w:rPr>
        <w:t>"</w:t>
      </w:r>
      <w:r w:rsidRPr="00F06357">
        <w:rPr>
          <w:rFonts w:asciiTheme="minorHAnsi" w:hAnsiTheme="minorHAnsi" w:cs="Arial"/>
          <w:color w:val="auto"/>
        </w:rPr>
        <w:t>. Используется как обязательный атрибут только для товаров с переменным весом. Для товара с постоянным весом это</w:t>
      </w:r>
      <w:r w:rsidR="00D90601">
        <w:rPr>
          <w:rFonts w:asciiTheme="minorHAnsi" w:hAnsiTheme="minorHAnsi" w:cs="Arial"/>
          <w:color w:val="auto"/>
        </w:rPr>
        <w:t>т атрибут является опциональным.</w:t>
      </w:r>
    </w:p>
    <w:p w14:paraId="1121708C" w14:textId="77777777" w:rsidR="00113185" w:rsidRPr="00F06357" w:rsidRDefault="00113185" w:rsidP="00AD2AD3">
      <w:pPr>
        <w:pStyle w:val="Default"/>
        <w:numPr>
          <w:ilvl w:val="1"/>
          <w:numId w:val="4"/>
        </w:numPr>
        <w:tabs>
          <w:tab w:val="left" w:pos="283"/>
          <w:tab w:val="left" w:pos="283"/>
          <w:tab w:val="num" w:pos="918"/>
        </w:tabs>
        <w:jc w:val="both"/>
        <w:rPr>
          <w:rFonts w:asciiTheme="minorHAnsi" w:eastAsia="Gill Sans Light" w:hAnsiTheme="minorHAnsi" w:cs="Arial"/>
          <w:color w:val="auto"/>
        </w:rPr>
      </w:pPr>
      <w:r w:rsidRPr="00F06357">
        <w:rPr>
          <w:rFonts w:asciiTheme="minorHAnsi" w:eastAsia="Gill Sans Light" w:hAnsiTheme="minorHAnsi" w:cs="Arial"/>
          <w:color w:val="auto"/>
          <w:lang w:val="en-US"/>
        </w:rPr>
        <w:t>Production</w:t>
      </w:r>
      <w:r w:rsidRPr="00F06357">
        <w:rPr>
          <w:rFonts w:asciiTheme="minorHAnsi" w:eastAsia="Gill Sans Light" w:hAnsiTheme="minorHAnsi" w:cs="Arial"/>
          <w:color w:val="auto"/>
        </w:rPr>
        <w:t xml:space="preserve"> </w:t>
      </w:r>
      <w:r w:rsidRPr="00F06357">
        <w:rPr>
          <w:rFonts w:asciiTheme="minorHAnsi" w:eastAsia="Gill Sans Light" w:hAnsiTheme="minorHAnsi" w:cs="Arial"/>
          <w:color w:val="auto"/>
          <w:lang w:val="en-US"/>
        </w:rPr>
        <w:t>Date</w:t>
      </w:r>
      <w:r w:rsidRPr="00F06357">
        <w:rPr>
          <w:rFonts w:asciiTheme="minorHAnsi" w:eastAsia="Gill Sans Light" w:hAnsiTheme="minorHAnsi" w:cs="Arial"/>
          <w:color w:val="auto"/>
        </w:rPr>
        <w:t xml:space="preserve"> (дата производства) </w:t>
      </w:r>
      <w:r w:rsidR="003E2411" w:rsidRPr="00F06357">
        <w:rPr>
          <w:rFonts w:asciiTheme="minorHAnsi" w:hAnsiTheme="minorHAnsi" w:cs="Arial"/>
          <w:color w:val="auto"/>
        </w:rPr>
        <w:t>Идентификатор применения "11";</w:t>
      </w:r>
    </w:p>
    <w:p w14:paraId="4AE771AB" w14:textId="77777777" w:rsidR="00F974A4" w:rsidRPr="00F06357" w:rsidRDefault="00113185" w:rsidP="00AD2AD3">
      <w:pPr>
        <w:pStyle w:val="Default"/>
        <w:numPr>
          <w:ilvl w:val="1"/>
          <w:numId w:val="4"/>
        </w:numPr>
        <w:tabs>
          <w:tab w:val="left" w:pos="283"/>
          <w:tab w:val="left" w:pos="283"/>
          <w:tab w:val="num" w:pos="918"/>
        </w:tabs>
        <w:jc w:val="both"/>
        <w:rPr>
          <w:rFonts w:asciiTheme="minorHAnsi" w:hAnsiTheme="minorHAnsi" w:cs="Arial"/>
        </w:rPr>
      </w:pPr>
      <w:r w:rsidRPr="00F06357">
        <w:rPr>
          <w:rFonts w:asciiTheme="minorHAnsi" w:hAnsiTheme="minorHAnsi" w:cs="Arial"/>
          <w:lang w:val="en-US"/>
        </w:rPr>
        <w:t>Batch/</w:t>
      </w:r>
      <w:r w:rsidRPr="00F06357">
        <w:rPr>
          <w:rFonts w:asciiTheme="minorHAnsi" w:eastAsia="Gill Sans Light" w:hAnsiTheme="minorHAnsi" w:cs="Arial"/>
          <w:color w:val="auto"/>
          <w:lang w:val="en-US"/>
        </w:rPr>
        <w:t>lot</w:t>
      </w:r>
      <w:r w:rsidRPr="00F06357">
        <w:rPr>
          <w:rFonts w:asciiTheme="minorHAnsi" w:hAnsiTheme="minorHAnsi" w:cs="Arial"/>
          <w:lang w:val="en-US"/>
        </w:rPr>
        <w:t xml:space="preserve"> number (</w:t>
      </w:r>
      <w:r w:rsidRPr="00F06357">
        <w:rPr>
          <w:rFonts w:asciiTheme="minorHAnsi" w:hAnsiTheme="minorHAnsi" w:cs="Arial"/>
        </w:rPr>
        <w:t>номер</w:t>
      </w:r>
      <w:r w:rsidRPr="00F06357">
        <w:rPr>
          <w:rFonts w:asciiTheme="minorHAnsi" w:hAnsiTheme="minorHAnsi" w:cs="Arial"/>
          <w:lang w:val="en-US"/>
        </w:rPr>
        <w:t xml:space="preserve"> </w:t>
      </w:r>
      <w:r w:rsidRPr="00F06357">
        <w:rPr>
          <w:rFonts w:asciiTheme="minorHAnsi" w:hAnsiTheme="minorHAnsi" w:cs="Arial"/>
        </w:rPr>
        <w:t>партии</w:t>
      </w:r>
      <w:r w:rsidRPr="00F06357">
        <w:rPr>
          <w:rFonts w:asciiTheme="minorHAnsi" w:hAnsiTheme="minorHAnsi" w:cs="Arial"/>
          <w:lang w:val="en-US"/>
        </w:rPr>
        <w:t xml:space="preserve">). </w:t>
      </w:r>
      <w:r w:rsidRPr="00F06357">
        <w:rPr>
          <w:rFonts w:asciiTheme="minorHAnsi" w:hAnsiTheme="minorHAnsi" w:cs="Arial"/>
        </w:rPr>
        <w:t xml:space="preserve">Идентификатор применения </w:t>
      </w:r>
      <w:r w:rsidR="003E2411" w:rsidRPr="00F06357">
        <w:rPr>
          <w:rFonts w:asciiTheme="minorHAnsi" w:hAnsiTheme="minorHAnsi" w:cs="Arial"/>
        </w:rPr>
        <w:t>"</w:t>
      </w:r>
      <w:r w:rsidRPr="00F06357">
        <w:rPr>
          <w:rFonts w:asciiTheme="minorHAnsi" w:hAnsiTheme="minorHAnsi" w:cs="Arial"/>
        </w:rPr>
        <w:t>10</w:t>
      </w:r>
      <w:r w:rsidR="003E2411" w:rsidRPr="00F06357">
        <w:rPr>
          <w:rFonts w:asciiTheme="minorHAnsi" w:hAnsiTheme="minorHAnsi" w:cs="Arial"/>
        </w:rPr>
        <w:t>"</w:t>
      </w:r>
      <w:r w:rsidRPr="00F06357">
        <w:rPr>
          <w:rFonts w:asciiTheme="minorHAnsi" w:hAnsiTheme="minorHAnsi" w:cs="Arial"/>
        </w:rPr>
        <w:t xml:space="preserve">, </w:t>
      </w:r>
      <w:r w:rsidR="00D90601">
        <w:rPr>
          <w:rFonts w:asciiTheme="minorHAnsi" w:hAnsiTheme="minorHAnsi" w:cs="Arial"/>
        </w:rPr>
        <w:t>не более</w:t>
      </w:r>
      <w:r w:rsidRPr="00F06357">
        <w:rPr>
          <w:rFonts w:asciiTheme="minorHAnsi" w:hAnsiTheme="minorHAnsi" w:cs="Arial"/>
        </w:rPr>
        <w:t xml:space="preserve"> 12 символов</w:t>
      </w:r>
      <w:r w:rsidR="003E2411" w:rsidRPr="00F06357">
        <w:rPr>
          <w:rFonts w:asciiTheme="minorHAnsi" w:hAnsiTheme="minorHAnsi" w:cs="Arial"/>
        </w:rPr>
        <w:t>.</w:t>
      </w:r>
    </w:p>
    <w:p w14:paraId="2C00850D" w14:textId="77777777" w:rsidR="00113185" w:rsidRPr="00F06357" w:rsidRDefault="00113185" w:rsidP="00AD2AD3">
      <w:pPr>
        <w:spacing w:after="0"/>
        <w:jc w:val="both"/>
        <w:rPr>
          <w:rFonts w:cs="Arial"/>
        </w:rPr>
      </w:pPr>
      <w:r w:rsidRPr="00F06357">
        <w:rPr>
          <w:rFonts w:cs="Arial"/>
        </w:rPr>
        <w:t>Любые другие атрибут</w:t>
      </w:r>
      <w:r w:rsidR="003E2411" w:rsidRPr="00F06357">
        <w:rPr>
          <w:rFonts w:cs="Arial"/>
        </w:rPr>
        <w:t>ы (в том числе Кол-во упаковок "37"</w:t>
      </w:r>
      <w:r w:rsidRPr="00F06357">
        <w:rPr>
          <w:rFonts w:cs="Arial"/>
        </w:rPr>
        <w:t>, Дата окончания срока годно</w:t>
      </w:r>
      <w:r w:rsidR="003E2411" w:rsidRPr="00F06357">
        <w:rPr>
          <w:rFonts w:cs="Arial"/>
        </w:rPr>
        <w:t>сти "17"</w:t>
      </w:r>
      <w:r w:rsidR="00F974A4" w:rsidRPr="00F06357">
        <w:rPr>
          <w:rFonts w:cs="Arial"/>
        </w:rPr>
        <w:t>, Серийный номер короба</w:t>
      </w:r>
      <w:r w:rsidR="003E2411" w:rsidRPr="00F06357">
        <w:rPr>
          <w:rFonts w:cs="Arial"/>
        </w:rPr>
        <w:t xml:space="preserve"> "21"</w:t>
      </w:r>
      <w:r w:rsidRPr="00F06357">
        <w:rPr>
          <w:rFonts w:cs="Arial"/>
        </w:rPr>
        <w:t>) могут быть включены в штрих-код как опциональные, если позволяет длина штрих-кода. Их наличие согласовывается покупателем и продавцом индивидуально.</w:t>
      </w:r>
      <w:r w:rsidR="00F974A4" w:rsidRPr="00F06357">
        <w:rPr>
          <w:rFonts w:cs="Arial"/>
        </w:rPr>
        <w:t xml:space="preserve"> При использовании идентификаторов применения переменной длинны</w:t>
      </w:r>
      <w:r w:rsidR="003E2411" w:rsidRPr="00F06357">
        <w:rPr>
          <w:rFonts w:cs="Arial"/>
        </w:rPr>
        <w:t xml:space="preserve"> "17" и "11", </w:t>
      </w:r>
      <w:r w:rsidR="00F974A4" w:rsidRPr="00F06357">
        <w:rPr>
          <w:rFonts w:cs="Arial"/>
        </w:rPr>
        <w:t>если они используются не в конце ШК</w:t>
      </w:r>
      <w:r w:rsidR="002107AC" w:rsidRPr="00F06357">
        <w:rPr>
          <w:rFonts w:cs="Arial"/>
        </w:rPr>
        <w:t>,</w:t>
      </w:r>
      <w:r w:rsidR="00F974A4" w:rsidRPr="00F06357">
        <w:rPr>
          <w:rFonts w:cs="Arial"/>
        </w:rPr>
        <w:t xml:space="preserve"> </w:t>
      </w:r>
      <w:r w:rsidR="003E2411" w:rsidRPr="00F06357">
        <w:rPr>
          <w:rFonts w:cs="Arial"/>
        </w:rPr>
        <w:t>обязательно использование</w:t>
      </w:r>
      <w:r w:rsidR="00F974A4" w:rsidRPr="00F06357">
        <w:rPr>
          <w:rFonts w:cs="Arial"/>
        </w:rPr>
        <w:t xml:space="preserve"> раздел</w:t>
      </w:r>
      <w:r w:rsidR="003E2411" w:rsidRPr="00F06357">
        <w:rPr>
          <w:rFonts w:cs="Arial"/>
        </w:rPr>
        <w:t>ителя</w:t>
      </w:r>
      <w:r w:rsidR="00F974A4" w:rsidRPr="00F06357">
        <w:rPr>
          <w:rFonts w:cs="Arial"/>
        </w:rPr>
        <w:t xml:space="preserve"> </w:t>
      </w:r>
      <w:r w:rsidR="003E2411" w:rsidRPr="00F06357">
        <w:rPr>
          <w:rFonts w:cs="Arial"/>
          <w:lang w:val="en-US"/>
        </w:rPr>
        <w:t>FN</w:t>
      </w:r>
      <w:r w:rsidR="00F974A4" w:rsidRPr="00F06357">
        <w:rPr>
          <w:rFonts w:cs="Arial"/>
          <w:lang w:val="en-US"/>
        </w:rPr>
        <w:t>C</w:t>
      </w:r>
      <w:r w:rsidR="00F974A4" w:rsidRPr="00F06357">
        <w:rPr>
          <w:rFonts w:cs="Arial"/>
        </w:rPr>
        <w:t>1</w:t>
      </w:r>
      <w:r w:rsidR="003E2411" w:rsidRPr="00F06357">
        <w:rPr>
          <w:rFonts w:cs="Arial"/>
        </w:rPr>
        <w:t>.</w:t>
      </w:r>
    </w:p>
    <w:p w14:paraId="2AFD104D" w14:textId="77777777" w:rsidR="00113185" w:rsidRPr="00F06357" w:rsidRDefault="00113185" w:rsidP="00AD2AD3">
      <w:pPr>
        <w:pStyle w:val="Default"/>
        <w:numPr>
          <w:ilvl w:val="2"/>
          <w:numId w:val="1"/>
        </w:numPr>
        <w:tabs>
          <w:tab w:val="left" w:pos="283"/>
          <w:tab w:val="left" w:pos="283"/>
        </w:tabs>
        <w:ind w:left="0" w:firstLine="0"/>
        <w:jc w:val="both"/>
        <w:rPr>
          <w:rFonts w:asciiTheme="minorHAnsi" w:eastAsia="Gill Sans Light" w:hAnsiTheme="minorHAnsi" w:cs="Arial"/>
          <w:color w:val="auto"/>
        </w:rPr>
      </w:pPr>
      <w:r w:rsidRPr="00F06357">
        <w:rPr>
          <w:rFonts w:asciiTheme="minorHAnsi" w:hAnsiTheme="minorHAnsi" w:cs="Arial"/>
          <w:color w:val="auto"/>
        </w:rPr>
        <w:t>Максимальн</w:t>
      </w:r>
      <w:r w:rsidR="002107AC" w:rsidRPr="00F06357">
        <w:rPr>
          <w:rFonts w:asciiTheme="minorHAnsi" w:hAnsiTheme="minorHAnsi" w:cs="Arial"/>
          <w:color w:val="auto"/>
        </w:rPr>
        <w:t>ое</w:t>
      </w:r>
      <w:r w:rsidRPr="00F06357">
        <w:rPr>
          <w:rFonts w:asciiTheme="minorHAnsi" w:hAnsiTheme="minorHAnsi" w:cs="Arial"/>
          <w:color w:val="auto"/>
        </w:rPr>
        <w:t xml:space="preserve"> количество знаков в штрих-коде - 48 символов для одной строки (включая идентификаторы применения, исключая скобки). Максимальная ширина штрих-кода 165,1 мм.  Высота штрих-кода - 32 мм. </w:t>
      </w:r>
    </w:p>
    <w:p w14:paraId="496725E0" w14:textId="77777777" w:rsidR="00113185" w:rsidRPr="00F06357" w:rsidRDefault="00113185" w:rsidP="00AD2AD3">
      <w:pPr>
        <w:pStyle w:val="Default"/>
        <w:numPr>
          <w:ilvl w:val="2"/>
          <w:numId w:val="1"/>
        </w:numPr>
        <w:tabs>
          <w:tab w:val="left" w:pos="283"/>
          <w:tab w:val="left" w:pos="283"/>
        </w:tabs>
        <w:ind w:left="0" w:firstLine="0"/>
        <w:jc w:val="both"/>
        <w:rPr>
          <w:rFonts w:asciiTheme="minorHAnsi" w:eastAsia="Gill Sans Light" w:hAnsiTheme="minorHAnsi" w:cs="Arial"/>
          <w:color w:val="auto"/>
        </w:rPr>
      </w:pPr>
      <w:r w:rsidRPr="00F06357">
        <w:rPr>
          <w:rFonts w:asciiTheme="minorHAnsi" w:hAnsiTheme="minorHAnsi" w:cs="Arial"/>
          <w:color w:val="auto"/>
        </w:rPr>
        <w:t>Штрих-код однострочный</w:t>
      </w:r>
      <w:r w:rsidR="00D90601">
        <w:rPr>
          <w:rFonts w:asciiTheme="minorHAnsi" w:hAnsiTheme="minorHAnsi" w:cs="Arial"/>
          <w:color w:val="auto"/>
        </w:rPr>
        <w:t>, е</w:t>
      </w:r>
      <w:r w:rsidRPr="00F06357">
        <w:rPr>
          <w:rFonts w:asciiTheme="minorHAnsi" w:hAnsiTheme="minorHAnsi" w:cs="Arial"/>
          <w:color w:val="auto"/>
        </w:rPr>
        <w:t xml:space="preserve">сли между </w:t>
      </w:r>
      <w:r w:rsidR="009C1BCC">
        <w:rPr>
          <w:rFonts w:asciiTheme="minorHAnsi" w:hAnsiTheme="minorHAnsi" w:cs="Arial"/>
          <w:color w:val="auto"/>
        </w:rPr>
        <w:t>П</w:t>
      </w:r>
      <w:r w:rsidRPr="00F06357">
        <w:rPr>
          <w:rFonts w:asciiTheme="minorHAnsi" w:hAnsiTheme="minorHAnsi" w:cs="Arial"/>
          <w:color w:val="auto"/>
        </w:rPr>
        <w:t>оставщико</w:t>
      </w:r>
      <w:r w:rsidR="009C1BCC">
        <w:rPr>
          <w:rFonts w:asciiTheme="minorHAnsi" w:hAnsiTheme="minorHAnsi" w:cs="Arial"/>
          <w:color w:val="auto"/>
        </w:rPr>
        <w:t>м</w:t>
      </w:r>
      <w:r w:rsidRPr="00F06357">
        <w:rPr>
          <w:rFonts w:asciiTheme="minorHAnsi" w:hAnsiTheme="minorHAnsi" w:cs="Arial"/>
          <w:color w:val="auto"/>
        </w:rPr>
        <w:t xml:space="preserve"> и </w:t>
      </w:r>
      <w:r w:rsidR="009C1BCC">
        <w:rPr>
          <w:rFonts w:asciiTheme="minorHAnsi" w:hAnsiTheme="minorHAnsi" w:cs="Arial"/>
          <w:color w:val="auto"/>
        </w:rPr>
        <w:t>П</w:t>
      </w:r>
      <w:r w:rsidRPr="00F06357">
        <w:rPr>
          <w:rFonts w:asciiTheme="minorHAnsi" w:hAnsiTheme="minorHAnsi" w:cs="Arial"/>
          <w:color w:val="auto"/>
        </w:rPr>
        <w:t xml:space="preserve">окупателем не согласовано иное. </w:t>
      </w:r>
    </w:p>
    <w:p w14:paraId="1524DC4B" w14:textId="77777777" w:rsidR="00113185" w:rsidRPr="00F06357" w:rsidRDefault="00113185" w:rsidP="00AD2AD3">
      <w:pPr>
        <w:pStyle w:val="Default"/>
        <w:numPr>
          <w:ilvl w:val="2"/>
          <w:numId w:val="1"/>
        </w:numPr>
        <w:tabs>
          <w:tab w:val="left" w:pos="283"/>
          <w:tab w:val="left" w:pos="283"/>
        </w:tabs>
        <w:ind w:left="0" w:firstLine="0"/>
        <w:jc w:val="both"/>
        <w:rPr>
          <w:rFonts w:asciiTheme="minorHAnsi" w:eastAsia="Gill Sans Light" w:hAnsiTheme="minorHAnsi" w:cs="Arial"/>
          <w:color w:val="auto"/>
        </w:rPr>
      </w:pPr>
      <w:r w:rsidRPr="00F06357">
        <w:rPr>
          <w:rFonts w:asciiTheme="minorHAnsi" w:hAnsiTheme="minorHAnsi" w:cs="Arial"/>
          <w:color w:val="auto"/>
        </w:rPr>
        <w:t xml:space="preserve">Идентификацию коробов, относящихся к одной партии, обеспечивает комбинация </w:t>
      </w:r>
      <w:r w:rsidRPr="00F06357">
        <w:rPr>
          <w:rFonts w:asciiTheme="minorHAnsi" w:hAnsiTheme="minorHAnsi" w:cs="Arial"/>
          <w:color w:val="auto"/>
          <w:lang w:val="en-US"/>
        </w:rPr>
        <w:t>GTIN</w:t>
      </w:r>
      <w:r w:rsidRPr="00F06357">
        <w:rPr>
          <w:rFonts w:asciiTheme="minorHAnsi" w:hAnsiTheme="minorHAnsi" w:cs="Arial"/>
          <w:color w:val="auto"/>
        </w:rPr>
        <w:t xml:space="preserve"> и </w:t>
      </w:r>
      <w:r w:rsidRPr="00F06357">
        <w:rPr>
          <w:rFonts w:asciiTheme="minorHAnsi" w:hAnsiTheme="minorHAnsi" w:cs="Arial"/>
          <w:color w:val="auto"/>
          <w:lang w:val="en-US"/>
        </w:rPr>
        <w:t>batch</w:t>
      </w:r>
      <w:r w:rsidRPr="00F06357">
        <w:rPr>
          <w:rFonts w:asciiTheme="minorHAnsi" w:hAnsiTheme="minorHAnsi" w:cs="Arial"/>
          <w:color w:val="auto"/>
        </w:rPr>
        <w:t>/</w:t>
      </w:r>
      <w:r w:rsidRPr="00F06357">
        <w:rPr>
          <w:rFonts w:asciiTheme="minorHAnsi" w:hAnsiTheme="minorHAnsi" w:cs="Arial"/>
          <w:color w:val="auto"/>
          <w:lang w:val="en-US"/>
        </w:rPr>
        <w:t>lot</w:t>
      </w:r>
      <w:r w:rsidRPr="00F06357">
        <w:rPr>
          <w:rFonts w:asciiTheme="minorHAnsi" w:hAnsiTheme="minorHAnsi" w:cs="Arial"/>
          <w:color w:val="auto"/>
        </w:rPr>
        <w:t xml:space="preserve"> </w:t>
      </w:r>
      <w:r w:rsidRPr="00F06357">
        <w:rPr>
          <w:rFonts w:asciiTheme="minorHAnsi" w:hAnsiTheme="minorHAnsi" w:cs="Arial"/>
          <w:color w:val="auto"/>
          <w:lang w:val="en-US"/>
        </w:rPr>
        <w:t>number</w:t>
      </w:r>
      <w:r w:rsidRPr="00F06357">
        <w:rPr>
          <w:rFonts w:asciiTheme="minorHAnsi" w:hAnsiTheme="minorHAnsi" w:cs="Arial"/>
          <w:color w:val="auto"/>
        </w:rPr>
        <w:t xml:space="preserve"> (номер партии). </w:t>
      </w:r>
    </w:p>
    <w:p w14:paraId="4223DB86" w14:textId="77777777" w:rsidR="00113185" w:rsidRPr="00F06357" w:rsidRDefault="00AD2AD3" w:rsidP="00AD2AD3">
      <w:pPr>
        <w:pStyle w:val="Default"/>
        <w:numPr>
          <w:ilvl w:val="2"/>
          <w:numId w:val="1"/>
        </w:numPr>
        <w:tabs>
          <w:tab w:val="left" w:pos="283"/>
          <w:tab w:val="left" w:pos="283"/>
        </w:tabs>
        <w:ind w:left="0" w:firstLine="0"/>
        <w:jc w:val="both"/>
        <w:rPr>
          <w:rFonts w:asciiTheme="minorHAnsi" w:eastAsia="Gill Sans Light" w:hAnsiTheme="minorHAnsi" w:cs="Arial"/>
          <w:color w:val="auto"/>
        </w:rPr>
      </w:pPr>
      <w:r w:rsidRPr="00F06357">
        <w:rPr>
          <w:rFonts w:asciiTheme="minorHAnsi" w:hAnsiTheme="minorHAnsi" w:cs="Arial"/>
          <w:color w:val="auto"/>
        </w:rPr>
        <w:lastRenderedPageBreak/>
        <w:t>При формировании номера партии максимальное количество знаков</w:t>
      </w:r>
      <w:r w:rsidR="00113185" w:rsidRPr="00F06357">
        <w:rPr>
          <w:rFonts w:asciiTheme="minorHAnsi" w:hAnsiTheme="minorHAnsi" w:cs="Arial"/>
          <w:color w:val="auto"/>
        </w:rPr>
        <w:t xml:space="preserve"> (</w:t>
      </w:r>
      <w:r w:rsidR="00113185" w:rsidRPr="00F06357">
        <w:rPr>
          <w:rFonts w:asciiTheme="minorHAnsi" w:hAnsiTheme="minorHAnsi" w:cs="Arial"/>
          <w:color w:val="auto"/>
          <w:lang w:val="en-US"/>
        </w:rPr>
        <w:t>batch</w:t>
      </w:r>
      <w:r w:rsidR="00113185" w:rsidRPr="00F06357">
        <w:rPr>
          <w:rFonts w:asciiTheme="minorHAnsi" w:hAnsiTheme="minorHAnsi" w:cs="Arial"/>
          <w:color w:val="auto"/>
        </w:rPr>
        <w:t>/</w:t>
      </w:r>
      <w:r w:rsidR="00113185" w:rsidRPr="00F06357">
        <w:rPr>
          <w:rFonts w:asciiTheme="minorHAnsi" w:hAnsiTheme="minorHAnsi" w:cs="Arial"/>
          <w:color w:val="auto"/>
          <w:lang w:val="en-US"/>
        </w:rPr>
        <w:t>lot</w:t>
      </w:r>
      <w:r w:rsidR="00113185" w:rsidRPr="00F06357">
        <w:rPr>
          <w:rFonts w:asciiTheme="minorHAnsi" w:hAnsiTheme="minorHAnsi" w:cs="Arial"/>
          <w:color w:val="auto"/>
        </w:rPr>
        <w:t xml:space="preserve"> </w:t>
      </w:r>
      <w:r w:rsidR="00113185" w:rsidRPr="00F06357">
        <w:rPr>
          <w:rFonts w:asciiTheme="minorHAnsi" w:hAnsiTheme="minorHAnsi" w:cs="Arial"/>
          <w:color w:val="auto"/>
          <w:lang w:val="en-US"/>
        </w:rPr>
        <w:t>number</w:t>
      </w:r>
      <w:r w:rsidR="00113185" w:rsidRPr="00F06357">
        <w:rPr>
          <w:rFonts w:asciiTheme="minorHAnsi" w:hAnsiTheme="minorHAnsi" w:cs="Arial"/>
          <w:color w:val="auto"/>
        </w:rPr>
        <w:t xml:space="preserve">): </w:t>
      </w:r>
      <w:r w:rsidR="003E2411" w:rsidRPr="00F06357">
        <w:rPr>
          <w:rFonts w:asciiTheme="minorHAnsi" w:hAnsiTheme="minorHAnsi" w:cs="Arial"/>
          <w:color w:val="auto"/>
        </w:rPr>
        <w:t>–</w:t>
      </w:r>
      <w:r w:rsidR="00113185" w:rsidRPr="00F06357">
        <w:rPr>
          <w:rFonts w:asciiTheme="minorHAnsi" w:hAnsiTheme="minorHAnsi" w:cs="Arial"/>
          <w:color w:val="auto"/>
        </w:rPr>
        <w:t xml:space="preserve"> </w:t>
      </w:r>
      <w:r w:rsidR="003E2411" w:rsidRPr="00F06357">
        <w:rPr>
          <w:rFonts w:asciiTheme="minorHAnsi" w:hAnsiTheme="minorHAnsi" w:cs="Arial"/>
          <w:color w:val="auto"/>
        </w:rPr>
        <w:t>"</w:t>
      </w:r>
      <w:r w:rsidR="00113185" w:rsidRPr="00F06357">
        <w:rPr>
          <w:rFonts w:asciiTheme="minorHAnsi" w:hAnsiTheme="minorHAnsi" w:cs="Arial"/>
          <w:color w:val="auto"/>
        </w:rPr>
        <w:t>12</w:t>
      </w:r>
      <w:r w:rsidR="003E2411" w:rsidRPr="00F06357">
        <w:rPr>
          <w:rFonts w:asciiTheme="minorHAnsi" w:hAnsiTheme="minorHAnsi" w:cs="Arial"/>
          <w:color w:val="auto"/>
        </w:rPr>
        <w:t>"</w:t>
      </w:r>
      <w:r w:rsidRPr="00F06357">
        <w:rPr>
          <w:rFonts w:asciiTheme="minorHAnsi" w:hAnsiTheme="minorHAnsi" w:cs="Arial"/>
          <w:color w:val="auto"/>
        </w:rPr>
        <w:t xml:space="preserve"> (</w:t>
      </w:r>
      <w:r w:rsidR="00113185" w:rsidRPr="00F06357">
        <w:rPr>
          <w:rFonts w:asciiTheme="minorHAnsi" w:hAnsiTheme="minorHAnsi" w:cs="Arial"/>
          <w:color w:val="auto"/>
        </w:rPr>
        <w:t>допускается использование цифр и букв (только латиница</w:t>
      </w:r>
      <w:r w:rsidRPr="00F06357">
        <w:rPr>
          <w:rFonts w:asciiTheme="minorHAnsi" w:hAnsiTheme="minorHAnsi" w:cs="Arial"/>
          <w:color w:val="auto"/>
        </w:rPr>
        <w:t>)</w:t>
      </w:r>
      <w:r w:rsidR="00113185" w:rsidRPr="00F06357">
        <w:rPr>
          <w:rFonts w:asciiTheme="minorHAnsi" w:hAnsiTheme="minorHAnsi" w:cs="Arial"/>
          <w:color w:val="auto"/>
        </w:rPr>
        <w:t xml:space="preserve">). Должен быть обеспечен 100% уникальный номер партии для указанного </w:t>
      </w:r>
      <w:r w:rsidR="00113185" w:rsidRPr="00F06357">
        <w:rPr>
          <w:rFonts w:asciiTheme="minorHAnsi" w:hAnsiTheme="minorHAnsi" w:cs="Arial"/>
          <w:color w:val="auto"/>
          <w:lang w:val="en-US"/>
        </w:rPr>
        <w:t>GTIN</w:t>
      </w:r>
      <w:r w:rsidRPr="00F06357">
        <w:rPr>
          <w:rFonts w:asciiTheme="minorHAnsi" w:hAnsiTheme="minorHAnsi" w:cs="Arial"/>
          <w:color w:val="auto"/>
        </w:rPr>
        <w:t>,</w:t>
      </w:r>
      <w:r w:rsidR="00113185" w:rsidRPr="00F06357">
        <w:rPr>
          <w:rFonts w:asciiTheme="minorHAnsi" w:hAnsiTheme="minorHAnsi" w:cs="Arial"/>
          <w:color w:val="auto"/>
        </w:rPr>
        <w:t xml:space="preserve"> даже если данный продукт вводится в оборот на разных площадках или разными организациями. </w:t>
      </w:r>
    </w:p>
    <w:p w14:paraId="74A978F2" w14:textId="77777777" w:rsidR="00113185" w:rsidRPr="00F06357" w:rsidRDefault="009C1BCC" w:rsidP="00AD2AD3">
      <w:pPr>
        <w:pStyle w:val="Default"/>
        <w:numPr>
          <w:ilvl w:val="2"/>
          <w:numId w:val="1"/>
        </w:numPr>
        <w:tabs>
          <w:tab w:val="left" w:pos="283"/>
          <w:tab w:val="left" w:pos="283"/>
        </w:tabs>
        <w:ind w:left="0" w:firstLine="0"/>
        <w:jc w:val="both"/>
        <w:rPr>
          <w:rFonts w:asciiTheme="minorHAnsi" w:eastAsia="Gill Sans Light" w:hAnsiTheme="minorHAnsi" w:cs="Arial"/>
          <w:color w:val="auto"/>
        </w:rPr>
      </w:pPr>
      <w:r>
        <w:rPr>
          <w:rFonts w:asciiTheme="minorHAnsi" w:hAnsiTheme="minorHAnsi" w:cs="Arial"/>
          <w:color w:val="auto"/>
        </w:rPr>
        <w:t xml:space="preserve">Стороны </w:t>
      </w:r>
      <w:r w:rsidR="00113185" w:rsidRPr="00F06357">
        <w:rPr>
          <w:rFonts w:asciiTheme="minorHAnsi" w:hAnsiTheme="minorHAnsi" w:cs="Arial"/>
          <w:color w:val="auto"/>
        </w:rPr>
        <w:t xml:space="preserve">вправе сохранить свои правила формирования номера партии в рамках действующего стандарта. </w:t>
      </w:r>
    </w:p>
    <w:p w14:paraId="2491D0E1" w14:textId="77777777" w:rsidR="00113185" w:rsidRPr="00F06357" w:rsidRDefault="003E2411" w:rsidP="00AD2AD3">
      <w:pPr>
        <w:pStyle w:val="Default"/>
        <w:numPr>
          <w:ilvl w:val="2"/>
          <w:numId w:val="1"/>
        </w:numPr>
        <w:tabs>
          <w:tab w:val="left" w:pos="283"/>
          <w:tab w:val="left" w:pos="283"/>
        </w:tabs>
        <w:ind w:left="0" w:firstLine="0"/>
        <w:jc w:val="both"/>
        <w:rPr>
          <w:rFonts w:asciiTheme="minorHAnsi" w:eastAsia="Gill Sans Light" w:hAnsiTheme="minorHAnsi" w:cs="Arial"/>
          <w:color w:val="auto"/>
        </w:rPr>
      </w:pPr>
      <w:r w:rsidRPr="00F06357">
        <w:rPr>
          <w:rFonts w:asciiTheme="minorHAnsi" w:hAnsiTheme="minorHAnsi" w:cs="Arial"/>
          <w:color w:val="auto"/>
        </w:rPr>
        <w:t>В штрих-коде Вес нетто "3103"</w:t>
      </w:r>
      <w:r w:rsidR="00113185" w:rsidRPr="00F06357">
        <w:rPr>
          <w:rFonts w:asciiTheme="minorHAnsi" w:hAnsiTheme="minorHAnsi" w:cs="Arial"/>
          <w:color w:val="auto"/>
        </w:rPr>
        <w:t xml:space="preserve"> </w:t>
      </w:r>
      <w:r w:rsidR="00AD2AD3" w:rsidRPr="00F06357">
        <w:rPr>
          <w:rFonts w:asciiTheme="minorHAnsi" w:hAnsiTheme="minorHAnsi" w:cs="Arial"/>
          <w:color w:val="auto"/>
        </w:rPr>
        <w:t>размещается</w:t>
      </w:r>
      <w:r w:rsidR="00113185" w:rsidRPr="00F06357">
        <w:rPr>
          <w:rFonts w:asciiTheme="minorHAnsi" w:hAnsiTheme="minorHAnsi" w:cs="Arial"/>
          <w:color w:val="auto"/>
        </w:rPr>
        <w:t xml:space="preserve"> сразу после </w:t>
      </w:r>
      <w:r w:rsidR="00113185" w:rsidRPr="00F06357">
        <w:rPr>
          <w:rFonts w:asciiTheme="minorHAnsi" w:hAnsiTheme="minorHAnsi" w:cs="Arial"/>
          <w:color w:val="auto"/>
          <w:lang w:val="en-US"/>
        </w:rPr>
        <w:t>GTIN</w:t>
      </w:r>
      <w:r w:rsidRPr="00F06357">
        <w:rPr>
          <w:rFonts w:asciiTheme="minorHAnsi" w:hAnsiTheme="minorHAnsi" w:cs="Arial"/>
          <w:color w:val="auto"/>
        </w:rPr>
        <w:t xml:space="preserve"> "01"</w:t>
      </w:r>
      <w:r w:rsidR="00113185" w:rsidRPr="00F06357">
        <w:rPr>
          <w:rFonts w:asciiTheme="minorHAnsi" w:hAnsiTheme="minorHAnsi" w:cs="Arial"/>
          <w:color w:val="auto"/>
        </w:rPr>
        <w:t xml:space="preserve">. </w:t>
      </w:r>
    </w:p>
    <w:p w14:paraId="0907100C" w14:textId="430363CB" w:rsidR="00113185" w:rsidRPr="00F06357" w:rsidRDefault="00113185" w:rsidP="00AD2AD3">
      <w:pPr>
        <w:pStyle w:val="Default"/>
        <w:numPr>
          <w:ilvl w:val="2"/>
          <w:numId w:val="1"/>
        </w:numPr>
        <w:tabs>
          <w:tab w:val="left" w:pos="283"/>
          <w:tab w:val="left" w:pos="283"/>
        </w:tabs>
        <w:ind w:left="0" w:firstLine="0"/>
        <w:jc w:val="both"/>
        <w:rPr>
          <w:rFonts w:asciiTheme="minorHAnsi" w:eastAsia="Gill Sans Light" w:hAnsiTheme="minorHAnsi" w:cs="Arial"/>
          <w:color w:val="auto"/>
        </w:rPr>
      </w:pPr>
      <w:r w:rsidRPr="00F06357">
        <w:rPr>
          <w:rFonts w:asciiTheme="minorHAnsi" w:hAnsiTheme="minorHAnsi" w:cs="Arial"/>
          <w:color w:val="auto"/>
        </w:rPr>
        <w:t xml:space="preserve">Этикетка должна </w:t>
      </w:r>
      <w:r w:rsidR="009C1BCC" w:rsidRPr="00F06357">
        <w:rPr>
          <w:rFonts w:asciiTheme="minorHAnsi" w:hAnsiTheme="minorHAnsi" w:cs="Arial"/>
          <w:color w:val="auto"/>
        </w:rPr>
        <w:t>размещаться на коробе</w:t>
      </w:r>
      <w:r w:rsidR="008302AD">
        <w:rPr>
          <w:rFonts w:asciiTheme="minorHAnsi" w:hAnsiTheme="minorHAnsi" w:cs="Arial"/>
          <w:color w:val="auto"/>
        </w:rPr>
        <w:t xml:space="preserve">, </w:t>
      </w:r>
      <w:r w:rsidRPr="00F06357">
        <w:rPr>
          <w:rFonts w:asciiTheme="minorHAnsi" w:hAnsiTheme="minorHAnsi" w:cs="Arial"/>
          <w:color w:val="auto"/>
        </w:rPr>
        <w:t>быть хорошо заметна</w:t>
      </w:r>
      <w:r w:rsidR="00AD2AD3" w:rsidRPr="00F06357">
        <w:rPr>
          <w:rFonts w:asciiTheme="minorHAnsi" w:hAnsiTheme="minorHAnsi" w:cs="Arial"/>
          <w:color w:val="auto"/>
        </w:rPr>
        <w:t>,</w:t>
      </w:r>
      <w:r w:rsidRPr="00F06357">
        <w:rPr>
          <w:rFonts w:asciiTheme="minorHAnsi" w:hAnsiTheme="minorHAnsi" w:cs="Arial"/>
          <w:color w:val="auto"/>
        </w:rPr>
        <w:t xml:space="preserve"> </w:t>
      </w:r>
      <w:r w:rsidR="00227AA5" w:rsidRPr="00F06357">
        <w:rPr>
          <w:rFonts w:asciiTheme="minorHAnsi" w:hAnsiTheme="minorHAnsi" w:cs="Arial"/>
          <w:color w:val="auto"/>
        </w:rPr>
        <w:t xml:space="preserve">не должна отклеиваться или </w:t>
      </w:r>
      <w:r w:rsidR="00AD2AD3" w:rsidRPr="00F06357">
        <w:rPr>
          <w:rFonts w:asciiTheme="minorHAnsi" w:hAnsiTheme="minorHAnsi" w:cs="Arial"/>
          <w:color w:val="auto"/>
        </w:rPr>
        <w:t xml:space="preserve">быть </w:t>
      </w:r>
      <w:r w:rsidR="00227AA5" w:rsidRPr="00F06357">
        <w:rPr>
          <w:rFonts w:asciiTheme="minorHAnsi" w:hAnsiTheme="minorHAnsi" w:cs="Arial"/>
          <w:color w:val="auto"/>
        </w:rPr>
        <w:t>демонтирована иным способом до момента приемки Товара Покупателем</w:t>
      </w:r>
      <w:r w:rsidRPr="00F06357">
        <w:rPr>
          <w:rFonts w:asciiTheme="minorHAnsi" w:hAnsiTheme="minorHAnsi" w:cs="Arial"/>
          <w:color w:val="auto"/>
        </w:rPr>
        <w:t>.</w:t>
      </w:r>
    </w:p>
    <w:p w14:paraId="6EFF5AB2" w14:textId="10AC0D4E" w:rsidR="00113185" w:rsidRPr="00F06357" w:rsidRDefault="00113185" w:rsidP="00AD2AD3">
      <w:pPr>
        <w:pStyle w:val="Default"/>
        <w:numPr>
          <w:ilvl w:val="2"/>
          <w:numId w:val="1"/>
        </w:numPr>
        <w:tabs>
          <w:tab w:val="left" w:pos="283"/>
          <w:tab w:val="left" w:pos="283"/>
        </w:tabs>
        <w:ind w:left="0" w:firstLine="0"/>
        <w:jc w:val="both"/>
        <w:rPr>
          <w:rFonts w:asciiTheme="minorHAnsi" w:hAnsiTheme="minorHAnsi" w:cs="Arial"/>
          <w:color w:val="auto"/>
        </w:rPr>
      </w:pPr>
      <w:r w:rsidRPr="00F06357">
        <w:rPr>
          <w:rFonts w:asciiTheme="minorHAnsi" w:hAnsiTheme="minorHAnsi" w:cs="Arial"/>
          <w:color w:val="auto"/>
        </w:rPr>
        <w:t>Этикетка должна находиться рядом с остальными этикетками</w:t>
      </w:r>
      <w:r w:rsidR="008302AD">
        <w:rPr>
          <w:rFonts w:asciiTheme="minorHAnsi" w:hAnsiTheme="minorHAnsi" w:cs="Arial"/>
          <w:color w:val="auto"/>
        </w:rPr>
        <w:t>,</w:t>
      </w:r>
      <w:r w:rsidRPr="00F06357">
        <w:rPr>
          <w:rFonts w:asciiTheme="minorHAnsi" w:hAnsiTheme="minorHAnsi" w:cs="Arial"/>
          <w:color w:val="auto"/>
        </w:rPr>
        <w:t xml:space="preserve"> несущими информацию о содержимом короба.</w:t>
      </w:r>
    </w:p>
    <w:p w14:paraId="554763A9" w14:textId="77777777" w:rsidR="00113185" w:rsidRPr="00F06357" w:rsidRDefault="00113185" w:rsidP="00AD2AD3">
      <w:pPr>
        <w:pStyle w:val="Default"/>
        <w:numPr>
          <w:ilvl w:val="2"/>
          <w:numId w:val="1"/>
        </w:numPr>
        <w:tabs>
          <w:tab w:val="left" w:pos="283"/>
          <w:tab w:val="left" w:pos="283"/>
        </w:tabs>
        <w:ind w:left="0" w:firstLine="0"/>
        <w:jc w:val="both"/>
        <w:rPr>
          <w:rFonts w:asciiTheme="minorHAnsi" w:eastAsia="Gill Sans Light" w:hAnsiTheme="minorHAnsi" w:cs="Arial"/>
          <w:color w:val="auto"/>
        </w:rPr>
      </w:pPr>
      <w:r w:rsidRPr="00F06357">
        <w:rPr>
          <w:rFonts w:asciiTheme="minorHAnsi" w:hAnsiTheme="minorHAnsi" w:cs="Arial"/>
          <w:color w:val="auto"/>
        </w:rPr>
        <w:t xml:space="preserve">Возможно также применение символики </w:t>
      </w:r>
      <w:r w:rsidRPr="00F06357">
        <w:rPr>
          <w:rFonts w:asciiTheme="minorHAnsi" w:hAnsiTheme="minorHAnsi" w:cs="Arial"/>
          <w:color w:val="auto"/>
          <w:lang w:val="en-US"/>
        </w:rPr>
        <w:t>GS</w:t>
      </w:r>
      <w:r w:rsidRPr="00F06357">
        <w:rPr>
          <w:rFonts w:asciiTheme="minorHAnsi" w:hAnsiTheme="minorHAnsi" w:cs="Arial"/>
          <w:color w:val="auto"/>
        </w:rPr>
        <w:t xml:space="preserve">1 </w:t>
      </w:r>
      <w:r w:rsidRPr="00F06357">
        <w:rPr>
          <w:rFonts w:asciiTheme="minorHAnsi" w:hAnsiTheme="minorHAnsi" w:cs="Arial"/>
          <w:color w:val="auto"/>
          <w:lang w:val="en-US"/>
        </w:rPr>
        <w:t>DataBar</w:t>
      </w:r>
      <w:r w:rsidRPr="00F06357">
        <w:rPr>
          <w:rFonts w:asciiTheme="minorHAnsi" w:hAnsiTheme="minorHAnsi" w:cs="Arial"/>
          <w:color w:val="auto"/>
        </w:rPr>
        <w:t xml:space="preserve"> </w:t>
      </w:r>
      <w:r w:rsidRPr="00F06357">
        <w:rPr>
          <w:rFonts w:asciiTheme="minorHAnsi" w:hAnsiTheme="minorHAnsi" w:cs="Arial"/>
          <w:color w:val="auto"/>
          <w:lang w:val="en-US"/>
        </w:rPr>
        <w:t>Expanded</w:t>
      </w:r>
      <w:r w:rsidRPr="00F06357">
        <w:rPr>
          <w:rFonts w:asciiTheme="minorHAnsi" w:hAnsiTheme="minorHAnsi" w:cs="Arial"/>
          <w:color w:val="auto"/>
        </w:rPr>
        <w:t xml:space="preserve"> </w:t>
      </w:r>
      <w:r w:rsidRPr="00F06357">
        <w:rPr>
          <w:rFonts w:asciiTheme="minorHAnsi" w:hAnsiTheme="minorHAnsi" w:cs="Arial"/>
          <w:color w:val="auto"/>
          <w:lang w:val="en-US"/>
        </w:rPr>
        <w:t>Stacked</w:t>
      </w:r>
      <w:r w:rsidRPr="00F06357">
        <w:rPr>
          <w:rFonts w:asciiTheme="minorHAnsi" w:hAnsiTheme="minorHAnsi" w:cs="Arial"/>
          <w:color w:val="auto"/>
        </w:rPr>
        <w:t>, с теми же обязательны</w:t>
      </w:r>
      <w:r w:rsidR="003E2411" w:rsidRPr="00F06357">
        <w:rPr>
          <w:rFonts w:asciiTheme="minorHAnsi" w:hAnsiTheme="minorHAnsi" w:cs="Arial"/>
          <w:color w:val="auto"/>
        </w:rPr>
        <w:t>ми идентификаторами применения "01", "3103", "11", "10"</w:t>
      </w:r>
      <w:r w:rsidRPr="00F06357">
        <w:rPr>
          <w:rFonts w:asciiTheme="minorHAnsi" w:hAnsiTheme="minorHAnsi" w:cs="Arial"/>
          <w:color w:val="auto"/>
        </w:rPr>
        <w:t xml:space="preserve">, а также </w:t>
      </w:r>
      <w:r w:rsidR="003E2411" w:rsidRPr="00F06357">
        <w:rPr>
          <w:rFonts w:asciiTheme="minorHAnsi" w:hAnsiTheme="minorHAnsi" w:cs="Arial"/>
          <w:color w:val="auto"/>
        </w:rPr>
        <w:t>дополнительными "37", "17", "21"</w:t>
      </w:r>
      <w:r w:rsidRPr="00F06357">
        <w:rPr>
          <w:rFonts w:asciiTheme="minorHAnsi" w:hAnsiTheme="minorHAnsi" w:cs="Arial"/>
          <w:color w:val="auto"/>
        </w:rPr>
        <w:t>.</w:t>
      </w:r>
    </w:p>
    <w:p w14:paraId="2EC7341F" w14:textId="77777777" w:rsidR="00AD2AD3" w:rsidRPr="00F06357" w:rsidRDefault="00AD2AD3" w:rsidP="00AD2AD3">
      <w:pPr>
        <w:pStyle w:val="Default"/>
        <w:numPr>
          <w:ilvl w:val="2"/>
          <w:numId w:val="1"/>
        </w:numPr>
        <w:tabs>
          <w:tab w:val="left" w:pos="283"/>
          <w:tab w:val="left" w:pos="283"/>
        </w:tabs>
        <w:ind w:left="0" w:firstLine="0"/>
        <w:jc w:val="both"/>
        <w:rPr>
          <w:rFonts w:asciiTheme="minorHAnsi" w:eastAsia="Gill Sans Light" w:hAnsiTheme="minorHAnsi" w:cs="Arial"/>
          <w:color w:val="auto"/>
        </w:rPr>
      </w:pPr>
      <w:r w:rsidRPr="00F06357">
        <w:rPr>
          <w:rFonts w:asciiTheme="minorHAnsi" w:hAnsiTheme="minorHAnsi" w:cs="Arial"/>
          <w:color w:val="auto"/>
        </w:rPr>
        <w:t>Этикетка должна содержать текстовую информацию о товаре, дате его производства, номере производственной партии и весе нетто короба</w:t>
      </w:r>
      <w:r w:rsidR="00E050FD">
        <w:rPr>
          <w:rFonts w:asciiTheme="minorHAnsi" w:hAnsiTheme="minorHAnsi" w:cs="Arial"/>
          <w:color w:val="auto"/>
        </w:rPr>
        <w:t>.</w:t>
      </w:r>
    </w:p>
    <w:p w14:paraId="2B27480E" w14:textId="77777777" w:rsidR="00113185" w:rsidRPr="00F06357" w:rsidRDefault="00113185" w:rsidP="00113185">
      <w:pPr>
        <w:spacing w:after="0"/>
        <w:jc w:val="both"/>
        <w:rPr>
          <w:rFonts w:cs="Arial"/>
        </w:rPr>
      </w:pPr>
    </w:p>
    <w:p w14:paraId="1D03FCCE" w14:textId="264C9661" w:rsidR="00227AA5" w:rsidRPr="00F06357" w:rsidRDefault="00227AA5" w:rsidP="00AD2AD3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cs="Arial"/>
        </w:rPr>
      </w:pPr>
      <w:permStart w:id="1301903660" w:edGrp="everyone"/>
      <w:r w:rsidRPr="00F06357">
        <w:rPr>
          <w:rFonts w:cs="Arial"/>
        </w:rPr>
        <w:t xml:space="preserve">Маркировка </w:t>
      </w:r>
      <w:r w:rsidR="00940CDD" w:rsidRPr="00F06357">
        <w:rPr>
          <w:rFonts w:cs="Arial"/>
        </w:rPr>
        <w:t xml:space="preserve">товароносителей (далее </w:t>
      </w:r>
      <w:r w:rsidRPr="00F06357">
        <w:rPr>
          <w:rFonts w:cs="Arial"/>
        </w:rPr>
        <w:t>паллет</w:t>
      </w:r>
      <w:r w:rsidR="00940CDD" w:rsidRPr="00F06357">
        <w:rPr>
          <w:rFonts w:cs="Arial"/>
        </w:rPr>
        <w:t>)</w:t>
      </w:r>
      <w:r w:rsidR="0094129A">
        <w:rPr>
          <w:rFonts w:cs="Arial"/>
        </w:rPr>
        <w:t>.</w:t>
      </w:r>
    </w:p>
    <w:p w14:paraId="3D063BC2" w14:textId="77777777" w:rsidR="00227AA5" w:rsidRPr="00F06357" w:rsidRDefault="00227AA5" w:rsidP="00AD2AD3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cs="Arial"/>
        </w:rPr>
      </w:pPr>
      <w:r w:rsidRPr="00F06357">
        <w:rPr>
          <w:rFonts w:cs="Arial"/>
        </w:rPr>
        <w:t xml:space="preserve">Для маркировки паллет используется </w:t>
      </w:r>
      <w:r w:rsidRPr="00F06357">
        <w:rPr>
          <w:rFonts w:cs="Arial"/>
          <w:lang w:val="en-US"/>
        </w:rPr>
        <w:t>Serial</w:t>
      </w:r>
      <w:r w:rsidRPr="00F06357">
        <w:rPr>
          <w:rFonts w:cs="Arial"/>
        </w:rPr>
        <w:t xml:space="preserve"> </w:t>
      </w:r>
      <w:r w:rsidRPr="00F06357">
        <w:rPr>
          <w:rFonts w:cs="Arial"/>
          <w:lang w:val="en-US"/>
        </w:rPr>
        <w:t>Shipment</w:t>
      </w:r>
      <w:r w:rsidRPr="00F06357">
        <w:rPr>
          <w:rFonts w:cs="Arial"/>
        </w:rPr>
        <w:t xml:space="preserve"> </w:t>
      </w:r>
      <w:r w:rsidRPr="00F06357">
        <w:rPr>
          <w:rFonts w:cs="Arial"/>
          <w:lang w:val="en-US"/>
        </w:rPr>
        <w:t>Container</w:t>
      </w:r>
      <w:r w:rsidRPr="00F06357">
        <w:rPr>
          <w:rFonts w:cs="Arial"/>
        </w:rPr>
        <w:t xml:space="preserve"> </w:t>
      </w:r>
      <w:r w:rsidRPr="00F06357">
        <w:rPr>
          <w:rFonts w:cs="Arial"/>
          <w:lang w:val="en-US"/>
        </w:rPr>
        <w:t>Code</w:t>
      </w:r>
      <w:r w:rsidRPr="00F06357">
        <w:rPr>
          <w:rFonts w:cs="Arial"/>
        </w:rPr>
        <w:t xml:space="preserve"> (</w:t>
      </w:r>
      <w:r w:rsidRPr="00F06357">
        <w:rPr>
          <w:rFonts w:cs="Arial"/>
          <w:lang w:val="en-US"/>
        </w:rPr>
        <w:t>SSCC</w:t>
      </w:r>
      <w:r w:rsidRPr="00F06357">
        <w:rPr>
          <w:rFonts w:cs="Arial"/>
        </w:rPr>
        <w:t>).</w:t>
      </w:r>
    </w:p>
    <w:p w14:paraId="332F61E9" w14:textId="13E1EAC3" w:rsidR="00227AA5" w:rsidRPr="00F06357" w:rsidRDefault="00227AA5" w:rsidP="00AD2AD3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cs="Arial"/>
        </w:rPr>
      </w:pPr>
      <w:r w:rsidRPr="00F06357">
        <w:rPr>
          <w:rFonts w:cs="Arial"/>
          <w:lang w:val="en-US"/>
        </w:rPr>
        <w:t>SSCC</w:t>
      </w:r>
      <w:r w:rsidRPr="00F06357">
        <w:rPr>
          <w:rFonts w:cs="Arial"/>
        </w:rPr>
        <w:t xml:space="preserve"> - незначимый номер, который не содержит никаких классифицирующих элементов и связывает информацию, закодированную в штриховом коде на логистической единице, с информацией, которой обмениваются торговые партнеры с помощью электронных бизнес-сообщений (</w:t>
      </w:r>
      <w:r w:rsidRPr="00F06357">
        <w:rPr>
          <w:rFonts w:cs="Arial"/>
          <w:lang w:val="en-US"/>
        </w:rPr>
        <w:t>EDI</w:t>
      </w:r>
      <w:r w:rsidRPr="00F06357">
        <w:rPr>
          <w:rFonts w:cs="Arial"/>
        </w:rPr>
        <w:t xml:space="preserve">) или с помощью </w:t>
      </w:r>
      <w:r w:rsidR="004A6E0A">
        <w:rPr>
          <w:rFonts w:cs="Arial"/>
        </w:rPr>
        <w:t xml:space="preserve">ВСД </w:t>
      </w:r>
      <w:r w:rsidR="004A6E0A" w:rsidRPr="00F51C47">
        <w:rPr>
          <w:rFonts w:cs="Arial"/>
        </w:rPr>
        <w:t>в электронной форме</w:t>
      </w:r>
      <w:r w:rsidR="004A6E0A">
        <w:rPr>
          <w:rFonts w:cs="Arial"/>
        </w:rPr>
        <w:t xml:space="preserve"> </w:t>
      </w:r>
      <w:r w:rsidRPr="00F06357">
        <w:rPr>
          <w:rFonts w:cs="Arial"/>
        </w:rPr>
        <w:t>.</w:t>
      </w:r>
    </w:p>
    <w:p w14:paraId="3BCBF8B8" w14:textId="77777777" w:rsidR="00227AA5" w:rsidRPr="00F06357" w:rsidRDefault="00227AA5" w:rsidP="00AD2AD3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cs="Arial"/>
        </w:rPr>
      </w:pPr>
      <w:r w:rsidRPr="00F06357">
        <w:rPr>
          <w:rFonts w:cs="Arial"/>
          <w:lang w:val="en-US"/>
        </w:rPr>
        <w:t>SSCC</w:t>
      </w:r>
      <w:r w:rsidRPr="00F06357">
        <w:rPr>
          <w:rFonts w:cs="Arial"/>
        </w:rPr>
        <w:t xml:space="preserve"> состоит из 18 знаков</w:t>
      </w:r>
      <w:r w:rsidR="00AD2AD3" w:rsidRPr="00F06357">
        <w:rPr>
          <w:rFonts w:cs="Arial"/>
        </w:rPr>
        <w:t xml:space="preserve">, которые </w:t>
      </w:r>
      <w:r w:rsidRPr="00F06357">
        <w:rPr>
          <w:rFonts w:cs="Arial"/>
        </w:rPr>
        <w:t>формиру</w:t>
      </w:r>
      <w:r w:rsidR="00AD2AD3" w:rsidRPr="00F06357">
        <w:rPr>
          <w:rFonts w:cs="Arial"/>
        </w:rPr>
        <w:t>ю</w:t>
      </w:r>
      <w:r w:rsidRPr="00F06357">
        <w:rPr>
          <w:rFonts w:cs="Arial"/>
        </w:rPr>
        <w:t xml:space="preserve">тся как комбинация префикса компании </w:t>
      </w:r>
      <w:r w:rsidRPr="00F06357">
        <w:rPr>
          <w:rFonts w:cs="Arial"/>
          <w:lang w:val="en-US"/>
        </w:rPr>
        <w:t>GS</w:t>
      </w:r>
      <w:r w:rsidRPr="00F06357">
        <w:rPr>
          <w:rFonts w:cs="Arial"/>
        </w:rPr>
        <w:t xml:space="preserve">1 (9 знаков), серийного ссылочного номера (7 знаков) и цифры расширения (1 знак), которая используется для идентификации вида логистической единицы. Также код включает идентификатор применения, указывающий, что за ним следует поле данных с номером </w:t>
      </w:r>
      <w:r w:rsidRPr="00F06357">
        <w:rPr>
          <w:rFonts w:cs="Arial"/>
          <w:lang w:val="en-US"/>
        </w:rPr>
        <w:t>SSCC</w:t>
      </w:r>
      <w:r w:rsidRPr="00F06357">
        <w:rPr>
          <w:rFonts w:cs="Arial"/>
        </w:rPr>
        <w:t>, и контрольное число.</w:t>
      </w:r>
    </w:p>
    <w:p w14:paraId="1B1172DA" w14:textId="77777777" w:rsidR="00227AA5" w:rsidRPr="00F06357" w:rsidRDefault="00227AA5" w:rsidP="00AD2AD3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cs="Arial"/>
        </w:rPr>
      </w:pPr>
      <w:r w:rsidRPr="00F06357">
        <w:rPr>
          <w:rFonts w:cs="Arial"/>
        </w:rPr>
        <w:t>Контрольное число вычисляется по специальному алгоритму из предшествующих цифр, служит для гарантии целостности данных. Каждый нечетный знак умножается на 3, каждый четный - на 1, затем полученные значения суммируются. Разность ближайшего большего или эквивалентного числа, кратного десяти, и полученной суммы равна контрольной цифре.</w:t>
      </w:r>
    </w:p>
    <w:p w14:paraId="076FDE08" w14:textId="77777777" w:rsidR="00227AA5" w:rsidRPr="00F06357" w:rsidRDefault="00227AA5" w:rsidP="00AD2AD3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cs="Arial"/>
        </w:rPr>
      </w:pPr>
      <w:r w:rsidRPr="00F06357">
        <w:rPr>
          <w:rFonts w:cs="Arial"/>
          <w:lang w:val="en-US"/>
        </w:rPr>
        <w:t>SSCC</w:t>
      </w:r>
      <w:r w:rsidRPr="00F06357">
        <w:rPr>
          <w:rFonts w:cs="Arial"/>
        </w:rPr>
        <w:t xml:space="preserve"> кодируется в виде символа штрихового кода </w:t>
      </w:r>
      <w:r w:rsidRPr="00F06357">
        <w:rPr>
          <w:rFonts w:cs="Arial"/>
          <w:lang w:val="en-US"/>
        </w:rPr>
        <w:t>GS</w:t>
      </w:r>
      <w:r w:rsidRPr="00F06357">
        <w:rPr>
          <w:rFonts w:cs="Arial"/>
        </w:rPr>
        <w:t>1-128 на отгрузочной этикетке и наносится на паллету.</w:t>
      </w:r>
    </w:p>
    <w:p w14:paraId="69A57B4C" w14:textId="77777777" w:rsidR="00227AA5" w:rsidRPr="00F06357" w:rsidRDefault="00227AA5" w:rsidP="00AD2AD3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cs="Arial"/>
        </w:rPr>
      </w:pPr>
      <w:r w:rsidRPr="00F06357">
        <w:rPr>
          <w:rFonts w:cs="Arial"/>
        </w:rPr>
        <w:t>Минимальный размер штрих-кода в этикетке на паллете 30х60 мм.</w:t>
      </w:r>
    </w:p>
    <w:p w14:paraId="0C77FAC3" w14:textId="77777777" w:rsidR="00227AA5" w:rsidRPr="00F06357" w:rsidRDefault="00227AA5" w:rsidP="00AD2AD3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cs="Arial"/>
        </w:rPr>
      </w:pPr>
      <w:r w:rsidRPr="00F06357">
        <w:rPr>
          <w:rFonts w:cs="Arial"/>
        </w:rPr>
        <w:t>Правила размещения этикетки на паллете: расстояние от края короба - минимум 50 мм.</w:t>
      </w:r>
    </w:p>
    <w:p w14:paraId="71DBD0BF" w14:textId="38F186D7" w:rsidR="00227AA5" w:rsidRPr="00F06357" w:rsidRDefault="00227AA5" w:rsidP="00AD2AD3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cs="Arial"/>
        </w:rPr>
      </w:pPr>
      <w:r w:rsidRPr="00F06357">
        <w:rPr>
          <w:rFonts w:cs="Arial"/>
        </w:rPr>
        <w:t>Этикетка не должна закрывать информацию, напечатанную на коробе /паллете, или другие этикетки, необходимые для учета или соблюдения требований законодательства.</w:t>
      </w:r>
    </w:p>
    <w:permEnd w:id="1301903660"/>
    <w:p w14:paraId="18E41B49" w14:textId="77777777" w:rsidR="00053FA9" w:rsidRPr="00F06357" w:rsidRDefault="00053FA9" w:rsidP="00AD2AD3">
      <w:pPr>
        <w:pStyle w:val="a3"/>
        <w:spacing w:after="0"/>
        <w:ind w:left="0"/>
        <w:jc w:val="both"/>
        <w:rPr>
          <w:rFonts w:cs="Arial"/>
        </w:rPr>
      </w:pPr>
    </w:p>
    <w:p w14:paraId="01F78894" w14:textId="628E07B4" w:rsidR="00940CDD" w:rsidRPr="00F06357" w:rsidRDefault="00940CDD" w:rsidP="00053FA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cs="Arial"/>
        </w:rPr>
      </w:pPr>
      <w:permStart w:id="1475032869" w:edGrp="everyone"/>
      <w:r w:rsidRPr="00F06357">
        <w:rPr>
          <w:rFonts w:cs="Arial"/>
        </w:rPr>
        <w:t xml:space="preserve">Стороны договорились, что при поставке Товара, Поставщик обязан </w:t>
      </w:r>
      <w:r w:rsidR="00382C4A">
        <w:rPr>
          <w:rFonts w:cs="Arial"/>
        </w:rPr>
        <w:t xml:space="preserve">оформить </w:t>
      </w:r>
      <w:r w:rsidR="00382C4A" w:rsidRPr="00F06357">
        <w:rPr>
          <w:rFonts w:cs="Arial"/>
        </w:rPr>
        <w:t xml:space="preserve"> </w:t>
      </w:r>
      <w:r w:rsidRPr="00F06357">
        <w:rPr>
          <w:rFonts w:cs="Arial"/>
        </w:rPr>
        <w:t xml:space="preserve"> </w:t>
      </w:r>
      <w:r w:rsidR="00382C4A">
        <w:rPr>
          <w:rFonts w:cs="Arial"/>
        </w:rPr>
        <w:t>ВСД в электронно</w:t>
      </w:r>
      <w:r w:rsidR="00027D5E">
        <w:rPr>
          <w:rFonts w:cs="Arial"/>
        </w:rPr>
        <w:t>й форме</w:t>
      </w:r>
      <w:r w:rsidR="009F2AE9" w:rsidRPr="00F06357">
        <w:rPr>
          <w:rFonts w:cs="Arial"/>
        </w:rPr>
        <w:t xml:space="preserve"> </w:t>
      </w:r>
      <w:r w:rsidRPr="00F06357">
        <w:rPr>
          <w:rFonts w:cs="Arial"/>
        </w:rPr>
        <w:t>на каждый Товар в разрезе дат производства и номеров производственных партий, с указанием:</w:t>
      </w:r>
      <w:r w:rsidR="00382C4A">
        <w:rPr>
          <w:rFonts w:cs="Arial"/>
        </w:rPr>
        <w:t xml:space="preserve"> </w:t>
      </w:r>
    </w:p>
    <w:p w14:paraId="103F4D11" w14:textId="77777777" w:rsidR="00940CDD" w:rsidRPr="00F06357" w:rsidRDefault="00940CDD" w:rsidP="00053FA9">
      <w:pPr>
        <w:pStyle w:val="a3"/>
        <w:numPr>
          <w:ilvl w:val="1"/>
          <w:numId w:val="1"/>
        </w:numPr>
        <w:spacing w:after="0"/>
        <w:ind w:left="0" w:firstLine="360"/>
        <w:jc w:val="both"/>
        <w:rPr>
          <w:rFonts w:cs="Arial"/>
        </w:rPr>
      </w:pPr>
      <w:r w:rsidRPr="00F06357">
        <w:rPr>
          <w:rFonts w:cs="Arial"/>
        </w:rPr>
        <w:t>Номера заказа покупателя (</w:t>
      </w:r>
      <w:r w:rsidRPr="00F06357">
        <w:rPr>
          <w:rFonts w:cs="Arial"/>
          <w:lang w:val="en-US"/>
        </w:rPr>
        <w:t>EDI</w:t>
      </w:r>
      <w:r w:rsidRPr="00F06357">
        <w:rPr>
          <w:rFonts w:cs="Arial"/>
        </w:rPr>
        <w:t xml:space="preserve"> </w:t>
      </w:r>
      <w:r w:rsidRPr="00F06357">
        <w:rPr>
          <w:rFonts w:cs="Arial"/>
          <w:lang w:val="en-US"/>
        </w:rPr>
        <w:t>ORDERS</w:t>
      </w:r>
      <w:r w:rsidRPr="00F06357">
        <w:rPr>
          <w:rFonts w:cs="Arial"/>
        </w:rPr>
        <w:t>)</w:t>
      </w:r>
      <w:r w:rsidR="00BC045E" w:rsidRPr="00F06357">
        <w:rPr>
          <w:rFonts w:cs="Arial"/>
        </w:rPr>
        <w:t xml:space="preserve"> - в блоке связанных документов с типом "Заказ";</w:t>
      </w:r>
    </w:p>
    <w:p w14:paraId="677C3A9A" w14:textId="77777777" w:rsidR="00940CDD" w:rsidRPr="00F06357" w:rsidRDefault="00940CDD" w:rsidP="00053FA9">
      <w:pPr>
        <w:pStyle w:val="a3"/>
        <w:numPr>
          <w:ilvl w:val="1"/>
          <w:numId w:val="1"/>
        </w:numPr>
        <w:spacing w:after="0"/>
        <w:ind w:left="0" w:firstLine="360"/>
        <w:jc w:val="both"/>
        <w:rPr>
          <w:rFonts w:cs="Arial"/>
        </w:rPr>
      </w:pPr>
      <w:r w:rsidRPr="00F06357">
        <w:rPr>
          <w:rFonts w:cs="Arial"/>
        </w:rPr>
        <w:t>Номера уведомления об отгрузки продавца (</w:t>
      </w:r>
      <w:r w:rsidRPr="00F06357">
        <w:rPr>
          <w:rFonts w:cs="Arial"/>
          <w:lang w:val="en-US"/>
        </w:rPr>
        <w:t>EDI</w:t>
      </w:r>
      <w:r w:rsidRPr="00F06357">
        <w:rPr>
          <w:rFonts w:cs="Arial"/>
        </w:rPr>
        <w:t xml:space="preserve"> </w:t>
      </w:r>
      <w:r w:rsidRPr="00F06357">
        <w:rPr>
          <w:rFonts w:cs="Arial"/>
          <w:lang w:val="en-US"/>
        </w:rPr>
        <w:t>DESADV</w:t>
      </w:r>
      <w:r w:rsidRPr="00F06357">
        <w:rPr>
          <w:rFonts w:cs="Arial"/>
        </w:rPr>
        <w:t>)</w:t>
      </w:r>
      <w:r w:rsidR="00BC045E" w:rsidRPr="00F06357">
        <w:rPr>
          <w:rFonts w:cs="Arial"/>
        </w:rPr>
        <w:t xml:space="preserve"> – указывать в поле номер ТТН;</w:t>
      </w:r>
    </w:p>
    <w:p w14:paraId="23E103FB" w14:textId="77777777" w:rsidR="00940CDD" w:rsidRPr="00F06357" w:rsidRDefault="00940CDD" w:rsidP="00053FA9">
      <w:pPr>
        <w:pStyle w:val="a3"/>
        <w:numPr>
          <w:ilvl w:val="1"/>
          <w:numId w:val="1"/>
        </w:numPr>
        <w:spacing w:after="0"/>
        <w:ind w:left="0" w:firstLine="360"/>
        <w:jc w:val="both"/>
        <w:rPr>
          <w:rFonts w:cs="Arial"/>
        </w:rPr>
      </w:pPr>
      <w:r w:rsidRPr="00F06357">
        <w:rPr>
          <w:rFonts w:cs="Arial"/>
          <w:lang w:val="en-US"/>
        </w:rPr>
        <w:t>GUID</w:t>
      </w:r>
      <w:r w:rsidRPr="00F06357">
        <w:rPr>
          <w:rFonts w:cs="Arial"/>
        </w:rPr>
        <w:t xml:space="preserve"> – код товара в системе Меркурий;</w:t>
      </w:r>
    </w:p>
    <w:p w14:paraId="0A628C74" w14:textId="77777777" w:rsidR="00940CDD" w:rsidRPr="00F06357" w:rsidRDefault="00940CDD" w:rsidP="00053FA9">
      <w:pPr>
        <w:pStyle w:val="a3"/>
        <w:numPr>
          <w:ilvl w:val="1"/>
          <w:numId w:val="1"/>
        </w:numPr>
        <w:spacing w:after="0"/>
        <w:ind w:left="0" w:firstLine="360"/>
        <w:jc w:val="both"/>
        <w:rPr>
          <w:rFonts w:cs="Arial"/>
        </w:rPr>
      </w:pPr>
      <w:r w:rsidRPr="00F06357">
        <w:rPr>
          <w:rFonts w:cs="Arial"/>
          <w:lang w:val="en-US"/>
        </w:rPr>
        <w:t>GlobalID</w:t>
      </w:r>
      <w:r w:rsidRPr="00F06357">
        <w:rPr>
          <w:rFonts w:cs="Arial"/>
        </w:rPr>
        <w:t xml:space="preserve"> – </w:t>
      </w:r>
      <w:r w:rsidRPr="00F06357">
        <w:rPr>
          <w:rFonts w:cs="Arial"/>
          <w:lang w:val="en-US"/>
        </w:rPr>
        <w:t>GTIN</w:t>
      </w:r>
      <w:r w:rsidRPr="00F06357">
        <w:rPr>
          <w:rFonts w:cs="Arial"/>
        </w:rPr>
        <w:t xml:space="preserve"> товара согласно </w:t>
      </w:r>
      <w:r w:rsidRPr="00F06357">
        <w:rPr>
          <w:rFonts w:cs="Arial"/>
          <w:lang w:val="en-US"/>
        </w:rPr>
        <w:t>GS</w:t>
      </w:r>
      <w:r w:rsidRPr="00F06357">
        <w:rPr>
          <w:rFonts w:cs="Arial"/>
        </w:rPr>
        <w:t>1;</w:t>
      </w:r>
    </w:p>
    <w:p w14:paraId="01B2F092" w14:textId="77777777" w:rsidR="00940CDD" w:rsidRPr="00F06357" w:rsidRDefault="00940CDD" w:rsidP="00053FA9">
      <w:pPr>
        <w:pStyle w:val="a3"/>
        <w:numPr>
          <w:ilvl w:val="1"/>
          <w:numId w:val="1"/>
        </w:numPr>
        <w:spacing w:after="0"/>
        <w:ind w:left="0" w:firstLine="360"/>
        <w:jc w:val="both"/>
        <w:rPr>
          <w:rFonts w:cs="Arial"/>
        </w:rPr>
      </w:pPr>
      <w:r w:rsidRPr="00F06357">
        <w:rPr>
          <w:rFonts w:cs="Arial"/>
        </w:rPr>
        <w:t>С</w:t>
      </w:r>
      <w:r w:rsidRPr="00F06357">
        <w:rPr>
          <w:rFonts w:cs="Arial"/>
          <w:lang w:val="en-US"/>
        </w:rPr>
        <w:t>ODE</w:t>
      </w:r>
      <w:r w:rsidRPr="00F06357">
        <w:rPr>
          <w:rFonts w:cs="Arial"/>
        </w:rPr>
        <w:t xml:space="preserve"> – артикул товара в системе </w:t>
      </w:r>
      <w:r w:rsidR="00AB207F" w:rsidRPr="00F06357">
        <w:rPr>
          <w:rFonts w:cs="Arial"/>
        </w:rPr>
        <w:t>П</w:t>
      </w:r>
      <w:r w:rsidRPr="00F06357">
        <w:rPr>
          <w:rFonts w:cs="Arial"/>
        </w:rPr>
        <w:t>окупателя;</w:t>
      </w:r>
    </w:p>
    <w:p w14:paraId="48C3CDE1" w14:textId="77777777" w:rsidR="00940CDD" w:rsidRPr="00F06357" w:rsidRDefault="00940CDD" w:rsidP="00053FA9">
      <w:pPr>
        <w:pStyle w:val="a3"/>
        <w:numPr>
          <w:ilvl w:val="1"/>
          <w:numId w:val="1"/>
        </w:numPr>
        <w:spacing w:after="0"/>
        <w:ind w:left="0" w:firstLine="360"/>
        <w:jc w:val="both"/>
        <w:rPr>
          <w:rFonts w:cs="Arial"/>
        </w:rPr>
      </w:pPr>
      <w:r w:rsidRPr="00F06357">
        <w:rPr>
          <w:rFonts w:cs="Arial"/>
          <w:lang w:val="en-US"/>
        </w:rPr>
        <w:t>SSCC</w:t>
      </w:r>
      <w:r w:rsidRPr="00F06357">
        <w:rPr>
          <w:rFonts w:cs="Arial"/>
        </w:rPr>
        <w:t xml:space="preserve"> кода/кодов паллет на которых расположен товар</w:t>
      </w:r>
      <w:r w:rsidR="00AB207F" w:rsidRPr="00F06357">
        <w:rPr>
          <w:rFonts w:cs="Arial"/>
        </w:rPr>
        <w:t>(при поставке на склад Покупателя</w:t>
      </w:r>
      <w:r w:rsidR="00CB7834" w:rsidRPr="00F06357">
        <w:rPr>
          <w:rFonts w:cs="Arial"/>
        </w:rPr>
        <w:t>)</w:t>
      </w:r>
      <w:r w:rsidRPr="00F06357">
        <w:rPr>
          <w:rFonts w:cs="Arial"/>
        </w:rPr>
        <w:t>;</w:t>
      </w:r>
    </w:p>
    <w:p w14:paraId="1ABE1D77" w14:textId="77777777" w:rsidR="00093BC8" w:rsidRPr="00F06357" w:rsidRDefault="00093BC8" w:rsidP="00053FA9">
      <w:pPr>
        <w:pStyle w:val="a3"/>
        <w:numPr>
          <w:ilvl w:val="1"/>
          <w:numId w:val="1"/>
        </w:numPr>
        <w:spacing w:after="0"/>
        <w:ind w:left="0" w:firstLine="360"/>
        <w:jc w:val="both"/>
        <w:rPr>
          <w:rFonts w:cs="Arial"/>
        </w:rPr>
      </w:pPr>
      <w:r w:rsidRPr="00F06357">
        <w:rPr>
          <w:rFonts w:cs="Arial"/>
        </w:rPr>
        <w:t xml:space="preserve">Количества </w:t>
      </w:r>
      <w:r w:rsidR="0006752F" w:rsidRPr="00F06357">
        <w:rPr>
          <w:rFonts w:cs="Arial"/>
        </w:rPr>
        <w:t>коробов,</w:t>
      </w:r>
      <w:r w:rsidRPr="00F06357">
        <w:rPr>
          <w:rFonts w:cs="Arial"/>
        </w:rPr>
        <w:t xml:space="preserve"> размещенных на паллете</w:t>
      </w:r>
      <w:r w:rsidR="00D90601">
        <w:rPr>
          <w:rFonts w:cs="Arial"/>
        </w:rPr>
        <w:t>;</w:t>
      </w:r>
    </w:p>
    <w:p w14:paraId="0A7D17DB" w14:textId="77777777" w:rsidR="00AB207F" w:rsidRPr="00F06357" w:rsidRDefault="00AB207F" w:rsidP="00053FA9">
      <w:pPr>
        <w:pStyle w:val="a3"/>
        <w:numPr>
          <w:ilvl w:val="1"/>
          <w:numId w:val="1"/>
        </w:numPr>
        <w:spacing w:after="0"/>
        <w:ind w:left="0" w:firstLine="360"/>
        <w:jc w:val="both"/>
        <w:rPr>
          <w:rFonts w:cs="Arial"/>
        </w:rPr>
      </w:pPr>
      <w:r w:rsidRPr="00F06357">
        <w:rPr>
          <w:rFonts w:cs="Arial"/>
        </w:rPr>
        <w:t>Номер</w:t>
      </w:r>
      <w:r w:rsidR="00AD2AD3" w:rsidRPr="00F06357">
        <w:rPr>
          <w:rFonts w:cs="Arial"/>
        </w:rPr>
        <w:t>а</w:t>
      </w:r>
      <w:r w:rsidR="0006752F">
        <w:rPr>
          <w:rFonts w:cs="Arial"/>
        </w:rPr>
        <w:t xml:space="preserve"> производственной партии.</w:t>
      </w:r>
    </w:p>
    <w:permEnd w:id="1475032869"/>
    <w:p w14:paraId="7C08D3D1" w14:textId="7DCA6D5D" w:rsidR="00E4233D" w:rsidRPr="00F06357" w:rsidRDefault="00227AA5" w:rsidP="00AD2AD3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cs="Arial"/>
        </w:rPr>
      </w:pPr>
      <w:r w:rsidRPr="00F06357">
        <w:rPr>
          <w:rFonts w:cs="Arial"/>
        </w:rPr>
        <w:lastRenderedPageBreak/>
        <w:t>Стороны установили, что при поставке Товара, Поставщик</w:t>
      </w:r>
      <w:r w:rsidR="0006752F">
        <w:rPr>
          <w:rFonts w:cs="Arial"/>
        </w:rPr>
        <w:t>,</w:t>
      </w:r>
      <w:r w:rsidRPr="00F06357">
        <w:rPr>
          <w:rFonts w:cs="Arial"/>
        </w:rPr>
        <w:t xml:space="preserve"> </w:t>
      </w:r>
      <w:r w:rsidR="00BC045E" w:rsidRPr="00F06357">
        <w:rPr>
          <w:rFonts w:cs="Arial"/>
        </w:rPr>
        <w:t>до момента отгрузки товара Покупателю</w:t>
      </w:r>
      <w:r w:rsidR="0006752F">
        <w:rPr>
          <w:rFonts w:cs="Arial"/>
        </w:rPr>
        <w:t>,</w:t>
      </w:r>
      <w:r w:rsidR="00BC045E" w:rsidRPr="00F06357">
        <w:rPr>
          <w:rFonts w:cs="Arial"/>
        </w:rPr>
        <w:t xml:space="preserve"> </w:t>
      </w:r>
      <w:r w:rsidRPr="00F06357">
        <w:rPr>
          <w:rFonts w:cs="Arial"/>
        </w:rPr>
        <w:t>обязан</w:t>
      </w:r>
      <w:r w:rsidR="009057E3">
        <w:rPr>
          <w:rFonts w:cs="Arial"/>
        </w:rPr>
        <w:t xml:space="preserve"> оформить ВСД в электронно</w:t>
      </w:r>
      <w:r w:rsidR="00027D5E">
        <w:rPr>
          <w:rFonts w:cs="Arial"/>
        </w:rPr>
        <w:t>й форме</w:t>
      </w:r>
      <w:r w:rsidRPr="00F06357">
        <w:rPr>
          <w:rFonts w:cs="Arial"/>
        </w:rPr>
        <w:t xml:space="preserve"> </w:t>
      </w:r>
      <w:r w:rsidR="00BC045E" w:rsidRPr="00F06357">
        <w:rPr>
          <w:rFonts w:cs="Arial"/>
        </w:rPr>
        <w:t xml:space="preserve">и </w:t>
      </w:r>
      <w:r w:rsidR="00CB7834" w:rsidRPr="00F06357">
        <w:rPr>
          <w:rFonts w:cs="Arial"/>
        </w:rPr>
        <w:t>предоставить Покупателю</w:t>
      </w:r>
      <w:r w:rsidR="00093BC8" w:rsidRPr="00F06357">
        <w:rPr>
          <w:rFonts w:cs="Arial"/>
        </w:rPr>
        <w:t xml:space="preserve"> </w:t>
      </w:r>
      <w:r w:rsidR="00E4233D" w:rsidRPr="00F06357">
        <w:rPr>
          <w:rFonts w:cs="Arial"/>
        </w:rPr>
        <w:t>при поставке Товара,</w:t>
      </w:r>
      <w:r w:rsidR="00BC045E" w:rsidRPr="00F06357">
        <w:rPr>
          <w:rFonts w:cs="Arial"/>
        </w:rPr>
        <w:t xml:space="preserve"> </w:t>
      </w:r>
      <w:r w:rsidR="00E4233D" w:rsidRPr="00F06357">
        <w:rPr>
          <w:rFonts w:cs="Arial"/>
        </w:rPr>
        <w:t>по своему выбору:</w:t>
      </w:r>
    </w:p>
    <w:p w14:paraId="79B30005" w14:textId="77777777" w:rsidR="00AA3F4F" w:rsidRPr="00F06357" w:rsidRDefault="00AA3F4F" w:rsidP="00AD2AD3">
      <w:pPr>
        <w:pStyle w:val="a3"/>
        <w:spacing w:after="0"/>
        <w:ind w:left="0"/>
        <w:jc w:val="both"/>
        <w:rPr>
          <w:rFonts w:cs="Arial"/>
        </w:rPr>
      </w:pPr>
    </w:p>
    <w:p w14:paraId="6314ACD6" w14:textId="1D5FA29D" w:rsidR="00227AA5" w:rsidRPr="00F06357" w:rsidRDefault="00D10A27" w:rsidP="000E6A67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cs="Arial"/>
        </w:rPr>
      </w:pPr>
      <w:r w:rsidRPr="00F06357">
        <w:rPr>
          <w:rFonts w:cs="Arial"/>
        </w:rPr>
        <w:t xml:space="preserve"> </w:t>
      </w:r>
      <w:r w:rsidR="00E4233D" w:rsidRPr="00F06357">
        <w:rPr>
          <w:rFonts w:cs="Arial"/>
        </w:rPr>
        <w:t>Приложение к Товарной накладной</w:t>
      </w:r>
      <w:r w:rsidR="009F2AE9" w:rsidRPr="00F06357">
        <w:rPr>
          <w:rFonts w:cs="Arial"/>
        </w:rPr>
        <w:t>/Товарно-транспортной накладной</w:t>
      </w:r>
      <w:r w:rsidR="00E4233D" w:rsidRPr="00F06357">
        <w:rPr>
          <w:rFonts w:cs="Arial"/>
        </w:rPr>
        <w:t xml:space="preserve"> с перечнем кодов, подготовленных системой </w:t>
      </w:r>
      <w:r w:rsidR="00382C4A">
        <w:rPr>
          <w:rFonts w:cs="Arial"/>
        </w:rPr>
        <w:t>Ф</w:t>
      </w:r>
      <w:r w:rsidR="00E4233D" w:rsidRPr="00F06357">
        <w:rPr>
          <w:rFonts w:cs="Arial"/>
        </w:rPr>
        <w:t>ГИС "Меркурии"</w:t>
      </w:r>
      <w:r w:rsidR="00093BC8" w:rsidRPr="00F06357">
        <w:rPr>
          <w:rFonts w:cs="Arial"/>
        </w:rPr>
        <w:t>;</w:t>
      </w:r>
    </w:p>
    <w:p w14:paraId="2B3772AC" w14:textId="77777777" w:rsidR="00E4233D" w:rsidRPr="00F06357" w:rsidRDefault="00E4233D" w:rsidP="000E6A67">
      <w:pPr>
        <w:pStyle w:val="a3"/>
        <w:spacing w:after="0"/>
        <w:ind w:left="0" w:firstLine="709"/>
        <w:rPr>
          <w:rFonts w:cs="Arial"/>
        </w:rPr>
      </w:pPr>
      <w:r w:rsidRPr="00F06357">
        <w:rPr>
          <w:rFonts w:cs="Arial"/>
        </w:rPr>
        <w:t>либо</w:t>
      </w:r>
    </w:p>
    <w:p w14:paraId="0936FDAA" w14:textId="6AD821F4" w:rsidR="00E4233D" w:rsidRPr="00F06357" w:rsidRDefault="00E4233D" w:rsidP="000E6A67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cs="Arial"/>
        </w:rPr>
      </w:pPr>
      <w:r w:rsidRPr="00F06357">
        <w:rPr>
          <w:rFonts w:cs="Arial"/>
        </w:rPr>
        <w:t xml:space="preserve">Отдельную распечатку из </w:t>
      </w:r>
      <w:r w:rsidR="00382C4A">
        <w:rPr>
          <w:rFonts w:cs="Arial"/>
        </w:rPr>
        <w:t>Ф</w:t>
      </w:r>
      <w:r w:rsidRPr="00F06357">
        <w:rPr>
          <w:rFonts w:cs="Arial"/>
        </w:rPr>
        <w:t xml:space="preserve">ГИС "Меркурий" с перечнем кодов, подготовленных системой </w:t>
      </w:r>
      <w:r w:rsidR="00B86940">
        <w:rPr>
          <w:rFonts w:cs="Arial"/>
        </w:rPr>
        <w:t>Ф</w:t>
      </w:r>
      <w:r w:rsidRPr="00F06357">
        <w:rPr>
          <w:rFonts w:cs="Arial"/>
        </w:rPr>
        <w:t>ГИС "Меркурий"</w:t>
      </w:r>
      <w:r w:rsidR="00093BC8" w:rsidRPr="00F06357">
        <w:rPr>
          <w:rFonts w:cs="Arial"/>
        </w:rPr>
        <w:t>.</w:t>
      </w:r>
    </w:p>
    <w:p w14:paraId="1DAE19AF" w14:textId="77777777" w:rsidR="00B35FE4" w:rsidRPr="00F06357" w:rsidRDefault="00B35FE4" w:rsidP="00113185">
      <w:pPr>
        <w:spacing w:after="0"/>
        <w:jc w:val="both"/>
      </w:pPr>
    </w:p>
    <w:p w14:paraId="3B1C0785" w14:textId="27DC5146" w:rsidR="002A34F6" w:rsidRPr="00F06357" w:rsidRDefault="002D6FE4" w:rsidP="00053FA9">
      <w:pPr>
        <w:numPr>
          <w:ilvl w:val="0"/>
          <w:numId w:val="1"/>
        </w:numPr>
        <w:spacing w:after="0" w:line="240" w:lineRule="auto"/>
        <w:ind w:left="0" w:firstLine="0"/>
        <w:jc w:val="both"/>
      </w:pPr>
      <w:permStart w:id="1161180398" w:edGrp="everyone"/>
      <w:r w:rsidRPr="00F06357">
        <w:t>В сл</w:t>
      </w:r>
      <w:r w:rsidR="00AA3F4F" w:rsidRPr="00F06357">
        <w:t>учае, если Поставщик осуществит</w:t>
      </w:r>
      <w:r w:rsidRPr="00F06357">
        <w:t xml:space="preserve"> поставку Товара в количестве, превышающем количество </w:t>
      </w:r>
      <w:r w:rsidR="008302AD">
        <w:t xml:space="preserve">в </w:t>
      </w:r>
      <w:r w:rsidRPr="00F06357">
        <w:t>ВСД</w:t>
      </w:r>
      <w:r w:rsidR="00027D5E">
        <w:t xml:space="preserve"> в электронной форме</w:t>
      </w:r>
      <w:r w:rsidRPr="00F06357">
        <w:t xml:space="preserve">, предоставленных к соответствующей поставке, то </w:t>
      </w:r>
      <w:r w:rsidR="00AA3F4F" w:rsidRPr="00F06357">
        <w:t>Покупатель</w:t>
      </w:r>
      <w:r w:rsidRPr="00F06357">
        <w:t xml:space="preserve">, в случае принятия решения о приемке Товара, </w:t>
      </w:r>
      <w:r w:rsidR="00AA3F4F" w:rsidRPr="00F06357">
        <w:t xml:space="preserve">оформляет Акт расхождений в </w:t>
      </w:r>
      <w:r w:rsidR="00027D5E">
        <w:t>Ф</w:t>
      </w:r>
      <w:r w:rsidR="00AA3F4F" w:rsidRPr="00F06357">
        <w:t xml:space="preserve">ГИС "Меркурий". </w:t>
      </w:r>
      <w:r w:rsidRPr="00F06357">
        <w:t xml:space="preserve">В случае поставки Товара в меньшем количестве, по отношению к предоставленным </w:t>
      </w:r>
      <w:r w:rsidR="008302AD">
        <w:t xml:space="preserve">в </w:t>
      </w:r>
      <w:r w:rsidRPr="00F06357">
        <w:t>ВСД</w:t>
      </w:r>
      <w:r w:rsidR="00027D5E">
        <w:t xml:space="preserve"> в электронной форме</w:t>
      </w:r>
      <w:r w:rsidR="00BA19E4" w:rsidRPr="00F06357">
        <w:t xml:space="preserve">, </w:t>
      </w:r>
      <w:r w:rsidR="00AA3F4F" w:rsidRPr="00F06357">
        <w:t>Покупатель</w:t>
      </w:r>
      <w:r w:rsidR="00BA19E4" w:rsidRPr="00F06357">
        <w:t xml:space="preserve">, в случае принятия решения о приемке Товара, </w:t>
      </w:r>
      <w:r w:rsidR="00AA3F4F" w:rsidRPr="00F06357">
        <w:t xml:space="preserve">осуществляет приемку фактического количества Товара. В отношении </w:t>
      </w:r>
      <w:r w:rsidR="008302AD" w:rsidRPr="00F06357">
        <w:t>излиш</w:t>
      </w:r>
      <w:r w:rsidR="008302AD">
        <w:t>ков</w:t>
      </w:r>
      <w:r w:rsidR="00585226">
        <w:t xml:space="preserve"> Товаров, указанных в</w:t>
      </w:r>
      <w:r w:rsidR="008302AD" w:rsidRPr="00F06357">
        <w:t xml:space="preserve"> </w:t>
      </w:r>
      <w:r w:rsidR="00AA3F4F" w:rsidRPr="00F06357">
        <w:t>ВСД</w:t>
      </w:r>
      <w:r w:rsidR="00027D5E">
        <w:t xml:space="preserve"> в электронной форме</w:t>
      </w:r>
      <w:r w:rsidR="00585226">
        <w:t>,</w:t>
      </w:r>
      <w:r w:rsidR="00AA3F4F" w:rsidRPr="00F06357">
        <w:t xml:space="preserve"> в </w:t>
      </w:r>
      <w:r w:rsidR="00382C4A">
        <w:t>Ф</w:t>
      </w:r>
      <w:r w:rsidR="00AA3F4F" w:rsidRPr="00F06357">
        <w:t xml:space="preserve">ГИС "Меркурий" оформляется возврат не принятых </w:t>
      </w:r>
      <w:r w:rsidR="00585226">
        <w:t xml:space="preserve"> Товаров</w:t>
      </w:r>
      <w:r w:rsidR="00AA3F4F" w:rsidRPr="00F06357">
        <w:t>.</w:t>
      </w:r>
      <w:r w:rsidR="00AA3F4F" w:rsidRPr="00F06357" w:rsidDel="00BA19E4">
        <w:t xml:space="preserve"> </w:t>
      </w:r>
    </w:p>
    <w:p w14:paraId="3D5954F4" w14:textId="77777777" w:rsidR="00AA3F4F" w:rsidRPr="00F06357" w:rsidRDefault="00AA3F4F" w:rsidP="00053FA9">
      <w:pPr>
        <w:spacing w:after="0" w:line="240" w:lineRule="auto"/>
        <w:jc w:val="both"/>
      </w:pPr>
    </w:p>
    <w:p w14:paraId="271CF41A" w14:textId="37DF170D" w:rsidR="003C4DD1" w:rsidRPr="00F06357" w:rsidRDefault="003C4DD1" w:rsidP="00053FA9">
      <w:pPr>
        <w:numPr>
          <w:ilvl w:val="0"/>
          <w:numId w:val="1"/>
        </w:numPr>
        <w:spacing w:after="0" w:line="240" w:lineRule="auto"/>
        <w:ind w:left="0" w:firstLine="0"/>
        <w:jc w:val="both"/>
      </w:pPr>
      <w:r w:rsidRPr="00F06357">
        <w:t>Стороны установили, что</w:t>
      </w:r>
      <w:r w:rsidR="0006752F">
        <w:t>,</w:t>
      </w:r>
      <w:r w:rsidRPr="00F06357">
        <w:t xml:space="preserve"> при </w:t>
      </w:r>
      <w:r w:rsidR="00B86940">
        <w:t>поставке</w:t>
      </w:r>
      <w:r w:rsidR="00B86940" w:rsidRPr="00F06357">
        <w:t xml:space="preserve"> </w:t>
      </w:r>
      <w:r w:rsidRPr="00F06357">
        <w:t xml:space="preserve">Товара на склад на </w:t>
      </w:r>
      <w:r w:rsidR="00585226">
        <w:t>паллетах</w:t>
      </w:r>
      <w:r w:rsidR="0006752F">
        <w:t>,</w:t>
      </w:r>
      <w:r w:rsidRPr="00F06357">
        <w:t xml:space="preserve"> не допускается смешивание на одном </w:t>
      </w:r>
      <w:r w:rsidR="00585226">
        <w:t xml:space="preserve">паллете </w:t>
      </w:r>
      <w:r w:rsidRPr="00F06357">
        <w:t>одного вида Товара в разных упаковках, разных видов Товара, а также Товаров с разным остаточным сроком годност</w:t>
      </w:r>
      <w:r w:rsidR="00093BC8" w:rsidRPr="00F06357">
        <w:t xml:space="preserve">и, </w:t>
      </w:r>
      <w:r w:rsidRPr="00F06357">
        <w:t>датой изготовления и номером производственной партии.</w:t>
      </w:r>
    </w:p>
    <w:permEnd w:id="1161180398"/>
    <w:p w14:paraId="1CCD4CA9" w14:textId="79B794D1" w:rsidR="00AA3F4F" w:rsidRPr="00F06357" w:rsidRDefault="00AA3F4F" w:rsidP="00053FA9">
      <w:pPr>
        <w:pStyle w:val="a3"/>
        <w:ind w:left="0"/>
      </w:pPr>
    </w:p>
    <w:p w14:paraId="0B02A040" w14:textId="663EEA8D" w:rsidR="00B35FE4" w:rsidRPr="00F06357" w:rsidRDefault="00B35FE4" w:rsidP="00053FA9">
      <w:pPr>
        <w:pStyle w:val="a3"/>
        <w:numPr>
          <w:ilvl w:val="0"/>
          <w:numId w:val="1"/>
        </w:numPr>
        <w:spacing w:after="0"/>
        <w:ind w:left="0" w:firstLine="0"/>
        <w:jc w:val="both"/>
      </w:pPr>
      <w:permStart w:id="228536793" w:edGrp="everyone"/>
      <w:permEnd w:id="228536793"/>
      <w:r w:rsidRPr="00F06357">
        <w:t xml:space="preserve">Стороны отдельно договорились, что </w:t>
      </w:r>
      <w:r w:rsidR="00E4233D" w:rsidRPr="00F06357">
        <w:t xml:space="preserve">поставка Товара с </w:t>
      </w:r>
      <w:r w:rsidRPr="00F06357">
        <w:t>нарушение</w:t>
      </w:r>
      <w:r w:rsidR="00E4233D" w:rsidRPr="00F06357">
        <w:t>м</w:t>
      </w:r>
      <w:r w:rsidRPr="00F06357">
        <w:t xml:space="preserve"> Поставщиком положений настоящего Дополнительного соглашения</w:t>
      </w:r>
      <w:r w:rsidR="00E4233D" w:rsidRPr="00F06357">
        <w:t xml:space="preserve"> является ненадлежащим исполнением обязательства по поставке Товара, как это предусмотрено положениями Договора поставки. </w:t>
      </w:r>
      <w:r w:rsidR="00D83474" w:rsidRPr="00F06357">
        <w:t xml:space="preserve">В указанных случаях Покупатель вправе </w:t>
      </w:r>
      <w:r w:rsidR="003C4DD1" w:rsidRPr="00F06357">
        <w:t>отказать в приемке Товара</w:t>
      </w:r>
      <w:r w:rsidR="00D83474" w:rsidRPr="00F06357">
        <w:t xml:space="preserve">, а также применить штрафные </w:t>
      </w:r>
      <w:r w:rsidR="00D90601">
        <w:t>санкции, установленные Договором</w:t>
      </w:r>
      <w:r w:rsidR="00D83474" w:rsidRPr="00F06357">
        <w:t xml:space="preserve"> поставки</w:t>
      </w:r>
      <w:r w:rsidR="00BC045E" w:rsidRPr="00F06357">
        <w:t>.</w:t>
      </w:r>
    </w:p>
    <w:p w14:paraId="7ECA7B35" w14:textId="77777777" w:rsidR="00AA3F4F" w:rsidRPr="00F06357" w:rsidRDefault="00AA3F4F" w:rsidP="00053FA9">
      <w:pPr>
        <w:spacing w:after="0"/>
        <w:jc w:val="both"/>
      </w:pPr>
    </w:p>
    <w:p w14:paraId="38E596CB" w14:textId="77777777" w:rsidR="002278DD" w:rsidRPr="00F06357" w:rsidRDefault="002278DD" w:rsidP="00053FA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cs="Arial"/>
          <w:snapToGrid w:val="0"/>
        </w:rPr>
      </w:pPr>
      <w:r w:rsidRPr="00F06357">
        <w:rPr>
          <w:rFonts w:cs="Arial"/>
          <w:snapToGrid w:val="0"/>
        </w:rPr>
        <w:t xml:space="preserve">Настоящее Дополнительное соглашение вступает в силу в момент его подписания Сторонами и действует в течение всего срока действия Договора поставки. </w:t>
      </w:r>
    </w:p>
    <w:p w14:paraId="5AD6AB02" w14:textId="77777777" w:rsidR="00AA3F4F" w:rsidRPr="00F06357" w:rsidRDefault="00AA3F4F" w:rsidP="00053FA9">
      <w:pPr>
        <w:tabs>
          <w:tab w:val="left" w:pos="284"/>
        </w:tabs>
        <w:spacing w:after="0" w:line="240" w:lineRule="auto"/>
        <w:jc w:val="both"/>
        <w:rPr>
          <w:rFonts w:cs="Arial"/>
          <w:snapToGrid w:val="0"/>
        </w:rPr>
      </w:pPr>
    </w:p>
    <w:p w14:paraId="786B4D94" w14:textId="77777777" w:rsidR="002278DD" w:rsidRPr="00F06357" w:rsidRDefault="002278DD" w:rsidP="00053FA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cs="Arial"/>
          <w:snapToGrid w:val="0"/>
        </w:rPr>
      </w:pPr>
      <w:r w:rsidRPr="00F06357">
        <w:rPr>
          <w:rFonts w:cs="Arial"/>
        </w:rPr>
        <w:t>Настоящее Дополнительное соглашение составлено в 2 (двух) идентичных экземплярах, имеющих равную юридическую силу, по одному для каждой из Сторон.</w:t>
      </w:r>
    </w:p>
    <w:p w14:paraId="478C2F82" w14:textId="77777777" w:rsidR="002278DD" w:rsidRPr="00F06357" w:rsidRDefault="002278DD" w:rsidP="002278DD">
      <w:pPr>
        <w:pStyle w:val="Default"/>
        <w:rPr>
          <w:rFonts w:asciiTheme="minorHAnsi" w:eastAsia="Times New Roman" w:hAnsiTheme="minorHAnsi" w:cs="Arial"/>
          <w:snapToGrid w:val="0"/>
          <w:color w:val="auto"/>
        </w:rPr>
      </w:pPr>
    </w:p>
    <w:p w14:paraId="68077B18" w14:textId="77777777" w:rsidR="002278DD" w:rsidRPr="00F06357" w:rsidRDefault="002278DD" w:rsidP="002278DD">
      <w:pPr>
        <w:pStyle w:val="Default"/>
        <w:jc w:val="center"/>
        <w:rPr>
          <w:rFonts w:asciiTheme="minorHAnsi" w:eastAsia="Times New Roman" w:hAnsiTheme="minorHAnsi" w:cs="Arial"/>
          <w:snapToGrid w:val="0"/>
          <w:color w:val="auto"/>
        </w:rPr>
      </w:pPr>
      <w:r w:rsidRPr="00F06357">
        <w:rPr>
          <w:rFonts w:asciiTheme="minorHAnsi" w:eastAsia="Times New Roman" w:hAnsiTheme="minorHAnsi" w:cs="Arial"/>
          <w:snapToGrid w:val="0"/>
          <w:color w:val="auto"/>
        </w:rPr>
        <w:t>Подписи Сторон:</w:t>
      </w:r>
    </w:p>
    <w:p w14:paraId="020A4501" w14:textId="77777777" w:rsidR="002278DD" w:rsidRPr="00F06357" w:rsidRDefault="002278DD" w:rsidP="00A16120">
      <w:pPr>
        <w:pStyle w:val="Default"/>
        <w:tabs>
          <w:tab w:val="left" w:pos="4388"/>
        </w:tabs>
        <w:jc w:val="center"/>
        <w:rPr>
          <w:rFonts w:asciiTheme="minorHAnsi" w:eastAsia="Times New Roman" w:hAnsiTheme="minorHAnsi" w:cs="Arial"/>
          <w:snapToGrid w:val="0"/>
          <w:color w:val="auto"/>
        </w:rPr>
      </w:pPr>
      <w:r w:rsidRPr="00F06357">
        <w:rPr>
          <w:rFonts w:asciiTheme="minorHAnsi" w:eastAsia="Times New Roman" w:hAnsiTheme="minorHAnsi" w:cs="Arial"/>
          <w:snapToGrid w:val="0"/>
          <w:color w:val="auto"/>
        </w:rPr>
        <w:t xml:space="preserve">Поставщик </w:t>
      </w:r>
      <w:r w:rsidRPr="00F06357">
        <w:rPr>
          <w:rFonts w:asciiTheme="minorHAnsi" w:eastAsia="Times New Roman" w:hAnsiTheme="minorHAnsi" w:cs="Arial"/>
          <w:snapToGrid w:val="0"/>
          <w:color w:val="auto"/>
        </w:rPr>
        <w:tab/>
      </w:r>
      <w:r w:rsidRPr="00F06357">
        <w:rPr>
          <w:rFonts w:asciiTheme="minorHAnsi" w:eastAsia="Times New Roman" w:hAnsiTheme="minorHAnsi" w:cs="Arial"/>
          <w:snapToGrid w:val="0"/>
          <w:color w:val="auto"/>
        </w:rPr>
        <w:tab/>
      </w:r>
      <w:r w:rsidRPr="00F06357">
        <w:rPr>
          <w:rFonts w:asciiTheme="minorHAnsi" w:eastAsia="Times New Roman" w:hAnsiTheme="minorHAnsi" w:cs="Arial"/>
          <w:snapToGrid w:val="0"/>
          <w:color w:val="auto"/>
        </w:rPr>
        <w:tab/>
      </w:r>
      <w:r w:rsidRPr="00F06357">
        <w:rPr>
          <w:rFonts w:asciiTheme="minorHAnsi" w:eastAsia="Times New Roman" w:hAnsiTheme="minorHAnsi" w:cs="Arial"/>
          <w:snapToGrid w:val="0"/>
          <w:color w:val="auto"/>
        </w:rPr>
        <w:tab/>
        <w:t>Покупатель</w:t>
      </w:r>
    </w:p>
    <w:p w14:paraId="5F05DF73" w14:textId="77777777" w:rsidR="002278DD" w:rsidRPr="00F06357" w:rsidRDefault="002278DD" w:rsidP="002278DD">
      <w:pPr>
        <w:pStyle w:val="Default"/>
        <w:tabs>
          <w:tab w:val="left" w:pos="4388"/>
        </w:tabs>
        <w:rPr>
          <w:rFonts w:asciiTheme="minorHAnsi" w:eastAsia="Times New Roman" w:hAnsiTheme="minorHAnsi" w:cs="Arial"/>
          <w:snapToGrid w:val="0"/>
          <w:color w:val="auto"/>
        </w:rPr>
      </w:pPr>
    </w:p>
    <w:p w14:paraId="7F5A1F6F" w14:textId="77777777" w:rsidR="00A16120" w:rsidRDefault="00A16120" w:rsidP="002278DD">
      <w:pPr>
        <w:pStyle w:val="Default"/>
        <w:tabs>
          <w:tab w:val="left" w:pos="4388"/>
        </w:tabs>
        <w:rPr>
          <w:rFonts w:asciiTheme="minorHAnsi" w:eastAsia="Times New Roman" w:hAnsiTheme="minorHAnsi" w:cs="Arial"/>
          <w:snapToGrid w:val="0"/>
          <w:color w:val="auto"/>
        </w:rPr>
      </w:pPr>
    </w:p>
    <w:p w14:paraId="3F74E24E" w14:textId="77777777" w:rsidR="002278DD" w:rsidRPr="00F06357" w:rsidRDefault="002278DD" w:rsidP="002278DD">
      <w:pPr>
        <w:pStyle w:val="Default"/>
        <w:tabs>
          <w:tab w:val="left" w:pos="4388"/>
        </w:tabs>
        <w:rPr>
          <w:rFonts w:asciiTheme="minorHAnsi" w:eastAsia="Times New Roman" w:hAnsiTheme="minorHAnsi" w:cs="Arial"/>
          <w:snapToGrid w:val="0"/>
          <w:color w:val="auto"/>
        </w:rPr>
      </w:pPr>
      <w:r w:rsidRPr="00F06357">
        <w:rPr>
          <w:rFonts w:asciiTheme="minorHAnsi" w:eastAsia="Times New Roman" w:hAnsiTheme="minorHAnsi" w:cs="Arial"/>
          <w:snapToGrid w:val="0"/>
          <w:color w:val="auto"/>
        </w:rPr>
        <w:t>_____________________/</w:t>
      </w:r>
      <w:r w:rsidRPr="00F06357">
        <w:rPr>
          <w:rFonts w:asciiTheme="minorHAnsi" w:hAnsiTheme="minorHAnsi"/>
        </w:rPr>
        <w:t xml:space="preserve"> </w:t>
      </w:r>
      <w:permStart w:id="101416331" w:edGrp="everyone"/>
      <w:r w:rsidRPr="00F06357">
        <w:rPr>
          <w:rFonts w:asciiTheme="minorHAnsi" w:hAnsiTheme="minorHAnsi"/>
        </w:rPr>
        <w:t>_________________</w:t>
      </w:r>
      <w:permEnd w:id="101416331"/>
      <w:r w:rsidRPr="00F06357">
        <w:rPr>
          <w:rFonts w:asciiTheme="minorHAnsi" w:eastAsia="Times New Roman" w:hAnsiTheme="minorHAnsi" w:cs="Arial"/>
          <w:snapToGrid w:val="0"/>
          <w:color w:val="auto"/>
        </w:rPr>
        <w:t xml:space="preserve">/ </w:t>
      </w:r>
      <w:r w:rsidR="00A16120">
        <w:rPr>
          <w:rFonts w:asciiTheme="minorHAnsi" w:eastAsia="Times New Roman" w:hAnsiTheme="minorHAnsi" w:cs="Arial"/>
          <w:snapToGrid w:val="0"/>
          <w:color w:val="auto"/>
        </w:rPr>
        <w:tab/>
      </w:r>
      <w:r w:rsidRPr="00F06357">
        <w:rPr>
          <w:rFonts w:asciiTheme="minorHAnsi" w:eastAsia="Times New Roman" w:hAnsiTheme="minorHAnsi" w:cs="Arial"/>
          <w:snapToGrid w:val="0"/>
          <w:color w:val="auto"/>
        </w:rPr>
        <w:t>_____________________/</w:t>
      </w:r>
      <w:permStart w:id="1435173115" w:edGrp="everyone"/>
      <w:r w:rsidR="0095783D">
        <w:rPr>
          <w:rFonts w:asciiTheme="minorHAnsi" w:eastAsia="Times New Roman" w:hAnsiTheme="minorHAnsi" w:cs="Arial"/>
          <w:snapToGrid w:val="0"/>
          <w:color w:val="auto"/>
        </w:rPr>
        <w:t>______________</w:t>
      </w:r>
      <w:permEnd w:id="1435173115"/>
      <w:r w:rsidRPr="00F06357">
        <w:rPr>
          <w:rFonts w:asciiTheme="minorHAnsi" w:eastAsia="Times New Roman" w:hAnsiTheme="minorHAnsi" w:cs="Arial"/>
          <w:snapToGrid w:val="0"/>
          <w:color w:val="auto"/>
        </w:rPr>
        <w:t>/</w:t>
      </w:r>
    </w:p>
    <w:p w14:paraId="021AA348" w14:textId="77777777" w:rsidR="00AA3F4F" w:rsidRPr="00F06357" w:rsidRDefault="00AA3F4F">
      <w:pPr>
        <w:spacing w:after="160" w:line="259" w:lineRule="auto"/>
        <w:rPr>
          <w:rFonts w:eastAsia="Times New Roman" w:cs="Arial"/>
          <w:snapToGrid w:val="0"/>
          <w:bdr w:val="nil"/>
          <w:lang w:eastAsia="ru-RU"/>
        </w:rPr>
      </w:pPr>
    </w:p>
    <w:sectPr w:rsidR="00AA3F4F" w:rsidRPr="00F06357" w:rsidSect="0095783D">
      <w:headerReference w:type="default" r:id="rId11"/>
      <w:pgSz w:w="11906" w:h="16838"/>
      <w:pgMar w:top="851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46100" w14:textId="77777777" w:rsidR="00471A4E" w:rsidRDefault="00471A4E" w:rsidP="00421D2A">
      <w:pPr>
        <w:spacing w:after="0" w:line="240" w:lineRule="auto"/>
      </w:pPr>
      <w:r>
        <w:separator/>
      </w:r>
    </w:p>
  </w:endnote>
  <w:endnote w:type="continuationSeparator" w:id="0">
    <w:p w14:paraId="01628761" w14:textId="77777777" w:rsidR="00471A4E" w:rsidRDefault="00471A4E" w:rsidP="0042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ill Sans Light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ECA8B" w14:textId="77777777" w:rsidR="00471A4E" w:rsidRDefault="00471A4E" w:rsidP="00421D2A">
      <w:pPr>
        <w:spacing w:after="0" w:line="240" w:lineRule="auto"/>
      </w:pPr>
      <w:r>
        <w:separator/>
      </w:r>
    </w:p>
  </w:footnote>
  <w:footnote w:type="continuationSeparator" w:id="0">
    <w:p w14:paraId="210899B9" w14:textId="77777777" w:rsidR="00471A4E" w:rsidRDefault="00471A4E" w:rsidP="00421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08456" w14:textId="04C19D38" w:rsidR="00F95C20" w:rsidRPr="00F95C20" w:rsidRDefault="00F95C20" w:rsidP="00F95C20">
    <w:pPr>
      <w:pStyle w:val="ac"/>
      <w:jc w:val="right"/>
      <w:rPr>
        <w:color w:val="A6A6A6" w:themeColor="background1" w:themeShade="A6"/>
      </w:rPr>
    </w:pPr>
    <w:r w:rsidRPr="00F95C20">
      <w:rPr>
        <w:color w:val="A6A6A6" w:themeColor="background1" w:themeShade="A6"/>
        <w:lang w:val="en-US"/>
      </w:rPr>
      <w:t>V_27</w:t>
    </w:r>
    <w:r w:rsidRPr="00F95C20">
      <w:rPr>
        <w:color w:val="A6A6A6" w:themeColor="background1" w:themeShade="A6"/>
      </w:rPr>
      <w:t>.06.2018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82E46"/>
    <w:multiLevelType w:val="multilevel"/>
    <w:tmpl w:val="F2009EC6"/>
    <w:lvl w:ilvl="0">
      <w:start w:val="1"/>
      <w:numFmt w:val="bullet"/>
      <w:lvlText w:val="•"/>
      <w:lvlJc w:val="left"/>
      <w:rPr>
        <w:position w:val="0"/>
      </w:rPr>
    </w:lvl>
    <w:lvl w:ilvl="1">
      <w:numFmt w:val="bullet"/>
      <w:lvlText w:val="–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–"/>
      <w:lvlJc w:val="left"/>
      <w:rPr>
        <w:position w:val="0"/>
      </w:rPr>
    </w:lvl>
    <w:lvl w:ilvl="4">
      <w:start w:val="1"/>
      <w:numFmt w:val="bullet"/>
      <w:lvlText w:val="»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1" w15:restartNumberingAfterBreak="0">
    <w:nsid w:val="3E126CA1"/>
    <w:multiLevelType w:val="multilevel"/>
    <w:tmpl w:val="4346414A"/>
    <w:lvl w:ilvl="0">
      <w:start w:val="1"/>
      <w:numFmt w:val="bullet"/>
      <w:lvlText w:val="•"/>
      <w:lvlJc w:val="left"/>
      <w:rPr>
        <w:position w:val="0"/>
      </w:rPr>
    </w:lvl>
    <w:lvl w:ilvl="1">
      <w:numFmt w:val="bullet"/>
      <w:lvlText w:val="–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–"/>
      <w:lvlJc w:val="left"/>
      <w:rPr>
        <w:position w:val="0"/>
      </w:rPr>
    </w:lvl>
    <w:lvl w:ilvl="4">
      <w:start w:val="1"/>
      <w:numFmt w:val="bullet"/>
      <w:lvlText w:val="»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2" w15:restartNumberingAfterBreak="0">
    <w:nsid w:val="3FB428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85404DE"/>
    <w:multiLevelType w:val="hybridMultilevel"/>
    <w:tmpl w:val="0B480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D22D3"/>
    <w:multiLevelType w:val="multilevel"/>
    <w:tmpl w:val="6C2A1D56"/>
    <w:lvl w:ilvl="0">
      <w:start w:val="1"/>
      <w:numFmt w:val="bullet"/>
      <w:lvlText w:val="*"/>
      <w:lvlJc w:val="left"/>
      <w:pPr>
        <w:tabs>
          <w:tab w:val="num" w:pos="164"/>
        </w:tabs>
        <w:ind w:left="164" w:hanging="164"/>
      </w:pPr>
      <w:rPr>
        <w:rFonts w:ascii="Gill Sans Light" w:eastAsia="Gill Sans Light" w:hAnsi="Gill Sans Light" w:cs="Gill Sans Light"/>
        <w:color w:val="002443"/>
        <w:position w:val="-2"/>
        <w:sz w:val="20"/>
        <w:szCs w:val="20"/>
        <w:rtl w:val="0"/>
      </w:rPr>
    </w:lvl>
    <w:lvl w:ilvl="1">
      <w:start w:val="1"/>
      <w:numFmt w:val="bullet"/>
      <w:lvlText w:val="*"/>
      <w:lvlJc w:val="left"/>
      <w:pPr>
        <w:tabs>
          <w:tab w:val="num" w:pos="344"/>
        </w:tabs>
        <w:ind w:left="344" w:hanging="164"/>
      </w:pPr>
      <w:rPr>
        <w:rFonts w:ascii="Gill Sans Light" w:eastAsia="Gill Sans Light" w:hAnsi="Gill Sans Light" w:cs="Gill Sans Light"/>
        <w:color w:val="002443"/>
        <w:position w:val="-2"/>
        <w:sz w:val="20"/>
        <w:szCs w:val="20"/>
        <w:rtl w:val="0"/>
      </w:rPr>
    </w:lvl>
    <w:lvl w:ilvl="2">
      <w:start w:val="1"/>
      <w:numFmt w:val="bullet"/>
      <w:lvlText w:val="*"/>
      <w:lvlJc w:val="left"/>
      <w:pPr>
        <w:tabs>
          <w:tab w:val="num" w:pos="524"/>
        </w:tabs>
        <w:ind w:left="524" w:hanging="164"/>
      </w:pPr>
      <w:rPr>
        <w:rFonts w:ascii="Gill Sans Light" w:eastAsia="Gill Sans Light" w:hAnsi="Gill Sans Light" w:cs="Gill Sans Light"/>
        <w:color w:val="002443"/>
        <w:position w:val="-2"/>
        <w:sz w:val="20"/>
        <w:szCs w:val="20"/>
        <w:rtl w:val="0"/>
      </w:rPr>
    </w:lvl>
    <w:lvl w:ilvl="3">
      <w:start w:val="1"/>
      <w:numFmt w:val="bullet"/>
      <w:lvlText w:val="*"/>
      <w:lvlJc w:val="left"/>
      <w:pPr>
        <w:tabs>
          <w:tab w:val="num" w:pos="704"/>
        </w:tabs>
        <w:ind w:left="704" w:hanging="164"/>
      </w:pPr>
      <w:rPr>
        <w:rFonts w:ascii="Gill Sans Light" w:eastAsia="Gill Sans Light" w:hAnsi="Gill Sans Light" w:cs="Gill Sans Light"/>
        <w:color w:val="002443"/>
        <w:position w:val="-2"/>
        <w:sz w:val="20"/>
        <w:szCs w:val="20"/>
        <w:rtl w:val="0"/>
      </w:rPr>
    </w:lvl>
    <w:lvl w:ilvl="4">
      <w:start w:val="1"/>
      <w:numFmt w:val="bullet"/>
      <w:lvlText w:val="*"/>
      <w:lvlJc w:val="left"/>
      <w:pPr>
        <w:tabs>
          <w:tab w:val="num" w:pos="884"/>
        </w:tabs>
        <w:ind w:left="884" w:hanging="164"/>
      </w:pPr>
      <w:rPr>
        <w:rFonts w:ascii="Gill Sans Light" w:eastAsia="Gill Sans Light" w:hAnsi="Gill Sans Light" w:cs="Gill Sans Light"/>
        <w:color w:val="002443"/>
        <w:position w:val="-2"/>
        <w:sz w:val="20"/>
        <w:szCs w:val="20"/>
        <w:rtl w:val="0"/>
      </w:rPr>
    </w:lvl>
    <w:lvl w:ilvl="5">
      <w:start w:val="1"/>
      <w:numFmt w:val="bullet"/>
      <w:lvlText w:val="*"/>
      <w:lvlJc w:val="left"/>
      <w:pPr>
        <w:tabs>
          <w:tab w:val="num" w:pos="1064"/>
        </w:tabs>
        <w:ind w:left="1064" w:hanging="164"/>
      </w:pPr>
      <w:rPr>
        <w:rFonts w:ascii="Gill Sans Light" w:eastAsia="Gill Sans Light" w:hAnsi="Gill Sans Light" w:cs="Gill Sans Light"/>
        <w:color w:val="002443"/>
        <w:position w:val="-2"/>
        <w:sz w:val="20"/>
        <w:szCs w:val="20"/>
        <w:rtl w:val="0"/>
      </w:rPr>
    </w:lvl>
    <w:lvl w:ilvl="6">
      <w:start w:val="1"/>
      <w:numFmt w:val="bullet"/>
      <w:lvlText w:val="*"/>
      <w:lvlJc w:val="left"/>
      <w:pPr>
        <w:tabs>
          <w:tab w:val="num" w:pos="1244"/>
        </w:tabs>
        <w:ind w:left="1244" w:hanging="164"/>
      </w:pPr>
      <w:rPr>
        <w:rFonts w:ascii="Gill Sans Light" w:eastAsia="Gill Sans Light" w:hAnsi="Gill Sans Light" w:cs="Gill Sans Light"/>
        <w:color w:val="002443"/>
        <w:position w:val="-2"/>
        <w:sz w:val="20"/>
        <w:szCs w:val="20"/>
        <w:rtl w:val="0"/>
      </w:rPr>
    </w:lvl>
    <w:lvl w:ilvl="7">
      <w:start w:val="1"/>
      <w:numFmt w:val="bullet"/>
      <w:lvlText w:val="*"/>
      <w:lvlJc w:val="left"/>
      <w:pPr>
        <w:tabs>
          <w:tab w:val="num" w:pos="1424"/>
        </w:tabs>
        <w:ind w:left="1424" w:hanging="164"/>
      </w:pPr>
      <w:rPr>
        <w:rFonts w:ascii="Gill Sans Light" w:eastAsia="Gill Sans Light" w:hAnsi="Gill Sans Light" w:cs="Gill Sans Light"/>
        <w:color w:val="002443"/>
        <w:position w:val="-2"/>
        <w:sz w:val="20"/>
        <w:szCs w:val="20"/>
        <w:rtl w:val="0"/>
      </w:rPr>
    </w:lvl>
    <w:lvl w:ilvl="8">
      <w:start w:val="1"/>
      <w:numFmt w:val="bullet"/>
      <w:lvlText w:val="*"/>
      <w:lvlJc w:val="left"/>
      <w:pPr>
        <w:tabs>
          <w:tab w:val="num" w:pos="1604"/>
        </w:tabs>
        <w:ind w:left="1604" w:hanging="164"/>
      </w:pPr>
      <w:rPr>
        <w:rFonts w:ascii="Gill Sans Light" w:eastAsia="Gill Sans Light" w:hAnsi="Gill Sans Light" w:cs="Gill Sans Light"/>
        <w:color w:val="002443"/>
        <w:position w:val="-2"/>
        <w:sz w:val="20"/>
        <w:szCs w:val="20"/>
        <w:rtl w:val="0"/>
      </w:rPr>
    </w:lvl>
  </w:abstractNum>
  <w:abstractNum w:abstractNumId="5" w15:restartNumberingAfterBreak="0">
    <w:nsid w:val="6A2E377C"/>
    <w:multiLevelType w:val="hybridMultilevel"/>
    <w:tmpl w:val="E2D0C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7F350D"/>
    <w:multiLevelType w:val="multilevel"/>
    <w:tmpl w:val="8CF8A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h2YL+aYesadNg1mx7i90dyhyq290nKSsCIk67ls7aDzB/V+Xt0y76s6raA+0QyBFaGLAaLzKd5K8N2uhAS2Yug==" w:salt="qsrRmxiG/vWiESM0G9fP/w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8E"/>
    <w:rsid w:val="00027D5E"/>
    <w:rsid w:val="00053FA9"/>
    <w:rsid w:val="0006752F"/>
    <w:rsid w:val="00093BC8"/>
    <w:rsid w:val="000C72C6"/>
    <w:rsid w:val="000E6A67"/>
    <w:rsid w:val="00113185"/>
    <w:rsid w:val="00124724"/>
    <w:rsid w:val="001531EB"/>
    <w:rsid w:val="002107AC"/>
    <w:rsid w:val="002278DD"/>
    <w:rsid w:val="00227AA5"/>
    <w:rsid w:val="002473CD"/>
    <w:rsid w:val="002A1F7A"/>
    <w:rsid w:val="002A34F6"/>
    <w:rsid w:val="002B6A28"/>
    <w:rsid w:val="002D6FE4"/>
    <w:rsid w:val="00382C4A"/>
    <w:rsid w:val="003C4DD1"/>
    <w:rsid w:val="003E2411"/>
    <w:rsid w:val="00421D2A"/>
    <w:rsid w:val="00456D6A"/>
    <w:rsid w:val="00471A4E"/>
    <w:rsid w:val="004A6E0A"/>
    <w:rsid w:val="004D6FEF"/>
    <w:rsid w:val="00534BAB"/>
    <w:rsid w:val="00585226"/>
    <w:rsid w:val="005B6B8E"/>
    <w:rsid w:val="00684C9B"/>
    <w:rsid w:val="00740994"/>
    <w:rsid w:val="007942BE"/>
    <w:rsid w:val="007A59B1"/>
    <w:rsid w:val="007C739D"/>
    <w:rsid w:val="007D542D"/>
    <w:rsid w:val="008302AD"/>
    <w:rsid w:val="008E1AEA"/>
    <w:rsid w:val="009057E3"/>
    <w:rsid w:val="00940CDD"/>
    <w:rsid w:val="0094129A"/>
    <w:rsid w:val="0095783D"/>
    <w:rsid w:val="009618B2"/>
    <w:rsid w:val="009B6AE1"/>
    <w:rsid w:val="009C1BCC"/>
    <w:rsid w:val="009F2AE9"/>
    <w:rsid w:val="00A16120"/>
    <w:rsid w:val="00A25AF2"/>
    <w:rsid w:val="00AA3F4F"/>
    <w:rsid w:val="00AB207F"/>
    <w:rsid w:val="00AD2AD3"/>
    <w:rsid w:val="00B35FE4"/>
    <w:rsid w:val="00B40D91"/>
    <w:rsid w:val="00B65A91"/>
    <w:rsid w:val="00B86940"/>
    <w:rsid w:val="00BA19E4"/>
    <w:rsid w:val="00BC045E"/>
    <w:rsid w:val="00BC19AF"/>
    <w:rsid w:val="00BD7C72"/>
    <w:rsid w:val="00C36E32"/>
    <w:rsid w:val="00C541D7"/>
    <w:rsid w:val="00CA7BD7"/>
    <w:rsid w:val="00CB7834"/>
    <w:rsid w:val="00CC672C"/>
    <w:rsid w:val="00CF4068"/>
    <w:rsid w:val="00D0263A"/>
    <w:rsid w:val="00D10A27"/>
    <w:rsid w:val="00D3325A"/>
    <w:rsid w:val="00D402DE"/>
    <w:rsid w:val="00D83474"/>
    <w:rsid w:val="00D90601"/>
    <w:rsid w:val="00E050FD"/>
    <w:rsid w:val="00E4233D"/>
    <w:rsid w:val="00E95FCD"/>
    <w:rsid w:val="00EC1C8D"/>
    <w:rsid w:val="00F06357"/>
    <w:rsid w:val="00F51C47"/>
    <w:rsid w:val="00F95C20"/>
    <w:rsid w:val="00F974A4"/>
    <w:rsid w:val="00FD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E0359F"/>
  <w15:docId w15:val="{ED37EAC4-E2D8-4A57-9C33-8B15D4BCF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1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1EB"/>
    <w:pPr>
      <w:ind w:left="720"/>
      <w:contextualSpacing/>
    </w:pPr>
  </w:style>
  <w:style w:type="character" w:styleId="a4">
    <w:name w:val="Hyperlink"/>
    <w:rsid w:val="00113185"/>
    <w:rPr>
      <w:u w:val="single"/>
    </w:rPr>
  </w:style>
  <w:style w:type="paragraph" w:customStyle="1" w:styleId="Default">
    <w:name w:val="Default"/>
    <w:rsid w:val="0011318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ru-RU"/>
    </w:rPr>
  </w:style>
  <w:style w:type="character" w:styleId="a5">
    <w:name w:val="annotation reference"/>
    <w:basedOn w:val="a0"/>
    <w:uiPriority w:val="99"/>
    <w:semiHidden/>
    <w:unhideWhenUsed/>
    <w:rsid w:val="0011318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1318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1318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1318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1318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13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3185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21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1D2A"/>
  </w:style>
  <w:style w:type="paragraph" w:styleId="ae">
    <w:name w:val="footer"/>
    <w:basedOn w:val="a"/>
    <w:link w:val="af"/>
    <w:uiPriority w:val="99"/>
    <w:unhideWhenUsed/>
    <w:rsid w:val="00421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1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A2C07A3F268C49BBC17CEF57EFDAAE" ma:contentTypeVersion="1" ma:contentTypeDescription="Создание документа." ma:contentTypeScope="" ma:versionID="92bf72757c8328d89aa0868e4cb5d2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5888e667104ebb6bb9588154b0bb4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5196821-5677-43B6-A361-9BBCDDB0F0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C96175-7776-43F0-BFD8-24364394BF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BA2EFA-5559-4BE8-B7F0-E29C0B05A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6B43DB-1E19-417A-8C9C-7F1D40E12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1267</Words>
  <Characters>7222</Characters>
  <Application>Microsoft Office Word</Application>
  <DocSecurity>8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Труханов Иван А.</dc:creator>
  <cp:lastModifiedBy>Гордиевская Ксения Владимировна</cp:lastModifiedBy>
  <cp:revision>6</cp:revision>
  <cp:lastPrinted>2018-04-24T13:10:00Z</cp:lastPrinted>
  <dcterms:created xsi:type="dcterms:W3CDTF">2018-06-27T14:03:00Z</dcterms:created>
  <dcterms:modified xsi:type="dcterms:W3CDTF">2021-06-28T14:36:00Z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0x010100A4A2C07A3F268C49BBC17CEF57EFDAAE</vt:lpwstr>
  </property>
</Properties>
</file>